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2758" w14:textId="77777777" w:rsidR="00562BE6" w:rsidRDefault="00562BE6">
      <w:pPr>
        <w:rPr>
          <w:rFonts w:ascii="Tahoma" w:hAnsi="Tahoma"/>
          <w:b/>
          <w:color w:val="800080"/>
          <w:sz w:val="28"/>
        </w:rPr>
      </w:pPr>
      <w:r>
        <w:rPr>
          <w:rFonts w:ascii="Tahoma" w:hAnsi="Tahoma"/>
          <w:b/>
          <w:color w:val="800080"/>
          <w:sz w:val="28"/>
        </w:rPr>
        <w:t>SYLLABUS</w:t>
      </w:r>
    </w:p>
    <w:p w14:paraId="4DD80527" w14:textId="77777777" w:rsidR="00234908" w:rsidRDefault="00A41039" w:rsidP="00234908">
      <w:pPr>
        <w:autoSpaceDE w:val="0"/>
        <w:autoSpaceDN w:val="0"/>
        <w:adjustRightInd w:val="0"/>
        <w:rPr>
          <w:rFonts w:ascii="Tahoma" w:hAnsi="Tahoma"/>
          <w:b/>
          <w:sz w:val="28"/>
        </w:rPr>
      </w:pPr>
      <w:r>
        <w:rPr>
          <w:rFonts w:ascii="Tahoma" w:hAnsi="Tahoma"/>
          <w:b/>
          <w:sz w:val="28"/>
        </w:rPr>
        <w:t>Intro to Computers</w:t>
      </w:r>
      <w:r w:rsidR="00234908">
        <w:rPr>
          <w:rFonts w:ascii="Tahoma" w:hAnsi="Tahoma"/>
          <w:b/>
          <w:sz w:val="28"/>
        </w:rPr>
        <w:t>: Tools, Apps, Devices, and the Impact of Technology</w:t>
      </w:r>
    </w:p>
    <w:p w14:paraId="734A8D1F" w14:textId="77777777" w:rsidR="00562BE6" w:rsidRDefault="00562BE6" w:rsidP="00234908">
      <w:pPr>
        <w:autoSpaceDE w:val="0"/>
        <w:autoSpaceDN w:val="0"/>
        <w:adjustRightInd w:val="0"/>
        <w:rPr>
          <w:rFonts w:ascii="Tahoma" w:hAnsi="Tahoma"/>
        </w:rPr>
      </w:pPr>
      <w:r>
        <w:rPr>
          <w:rFonts w:ascii="Tahoma" w:hAnsi="Tahoma"/>
          <w:b/>
        </w:rPr>
        <w:t>Instructor:</w:t>
      </w:r>
      <w:r>
        <w:rPr>
          <w:rFonts w:ascii="Tahoma" w:hAnsi="Tahoma"/>
        </w:rPr>
        <w:t xml:space="preserve"> </w:t>
      </w:r>
      <w:r w:rsidR="00A41039">
        <w:rPr>
          <w:rFonts w:ascii="Tahoma" w:hAnsi="Tahoma"/>
        </w:rPr>
        <w:t>Thomas Russell</w:t>
      </w:r>
    </w:p>
    <w:p w14:paraId="0E14C3F1" w14:textId="77777777" w:rsidR="00562BE6" w:rsidRPr="00A41039" w:rsidRDefault="00A41039">
      <w:pPr>
        <w:rPr>
          <w:rFonts w:ascii="Tahoma" w:hAnsi="Tahoma"/>
        </w:rPr>
      </w:pPr>
      <w:r>
        <w:rPr>
          <w:rFonts w:ascii="Tahoma" w:hAnsi="Tahoma"/>
          <w:b/>
        </w:rPr>
        <w:t>School</w:t>
      </w:r>
      <w:r w:rsidR="00562BE6">
        <w:rPr>
          <w:rFonts w:ascii="Tahoma" w:hAnsi="Tahoma"/>
          <w:b/>
        </w:rPr>
        <w:t xml:space="preserve">: </w:t>
      </w:r>
      <w:r w:rsidRPr="00A41039">
        <w:rPr>
          <w:rFonts w:ascii="Tahoma" w:hAnsi="Tahoma"/>
        </w:rPr>
        <w:t>Falcon High School</w:t>
      </w:r>
    </w:p>
    <w:p w14:paraId="4DADBAC2" w14:textId="77777777" w:rsidR="00562BE6" w:rsidRDefault="00562BE6">
      <w:pPr>
        <w:rPr>
          <w:rFonts w:ascii="Tahoma" w:hAnsi="Tahoma"/>
        </w:rPr>
      </w:pPr>
      <w:r>
        <w:rPr>
          <w:rFonts w:ascii="Tahoma" w:hAnsi="Tahoma"/>
          <w:b/>
        </w:rPr>
        <w:t>Phone:</w:t>
      </w:r>
      <w:r>
        <w:rPr>
          <w:rFonts w:ascii="Tahoma" w:hAnsi="Tahoma"/>
        </w:rPr>
        <w:t xml:space="preserve"> </w:t>
      </w:r>
      <w:r w:rsidR="00A41039">
        <w:rPr>
          <w:rFonts w:ascii="Tahoma" w:hAnsi="Tahoma"/>
        </w:rPr>
        <w:t>719-495-1149 ext.2056</w:t>
      </w:r>
    </w:p>
    <w:p w14:paraId="1CE285E3" w14:textId="77777777" w:rsidR="00562BE6" w:rsidRDefault="007337C5">
      <w:pPr>
        <w:rPr>
          <w:rFonts w:ascii="Tahoma" w:hAnsi="Tahoma"/>
          <w:b/>
        </w:rPr>
      </w:pPr>
      <w:r>
        <w:rPr>
          <w:rFonts w:ascii="Tahoma" w:hAnsi="Tahoma"/>
          <w:b/>
        </w:rPr>
        <w:t>Em</w:t>
      </w:r>
      <w:r w:rsidR="00562BE6">
        <w:rPr>
          <w:rFonts w:ascii="Tahoma" w:hAnsi="Tahoma"/>
          <w:b/>
        </w:rPr>
        <w:t>ail:</w:t>
      </w:r>
      <w:r w:rsidR="00A41039">
        <w:rPr>
          <w:rFonts w:ascii="Tahoma" w:hAnsi="Tahoma"/>
          <w:b/>
        </w:rPr>
        <w:t xml:space="preserve"> </w:t>
      </w:r>
      <w:r w:rsidR="00A41039" w:rsidRPr="00A41039">
        <w:rPr>
          <w:rFonts w:ascii="Tahoma" w:hAnsi="Tahoma"/>
        </w:rPr>
        <w:t>trussell@d49.org</w:t>
      </w:r>
    </w:p>
    <w:p w14:paraId="39370E09" w14:textId="77777777" w:rsidR="00562BE6" w:rsidRDefault="00562BE6">
      <w:pPr>
        <w:rPr>
          <w:rFonts w:ascii="Tahoma" w:hAnsi="Tahoma"/>
          <w:b/>
        </w:rPr>
      </w:pPr>
      <w:r>
        <w:rPr>
          <w:rFonts w:ascii="Tahoma" w:hAnsi="Tahoma"/>
          <w:b/>
        </w:rPr>
        <w:t>Website:</w:t>
      </w:r>
      <w:r w:rsidR="00A41039">
        <w:rPr>
          <w:rFonts w:ascii="Tahoma" w:hAnsi="Tahoma"/>
          <w:b/>
        </w:rPr>
        <w:t xml:space="preserve"> </w:t>
      </w:r>
      <w:r w:rsidR="00A41039" w:rsidRPr="00A41039">
        <w:rPr>
          <w:rFonts w:ascii="Tahoma" w:hAnsi="Tahoma"/>
        </w:rPr>
        <w:t>www.urbanteach.org</w:t>
      </w:r>
    </w:p>
    <w:p w14:paraId="10224E6F" w14:textId="77777777" w:rsidR="00472AEC" w:rsidRDefault="00472AEC" w:rsidP="00472AEC"/>
    <w:p w14:paraId="0F279FAA" w14:textId="393BDA78" w:rsidR="00472AEC" w:rsidRDefault="00537580">
      <w:pPr>
        <w:rPr>
          <w:b/>
        </w:rPr>
      </w:pPr>
      <w:r>
        <w:rPr>
          <w:noProof/>
        </w:rPr>
        <mc:AlternateContent>
          <mc:Choice Requires="wps">
            <w:drawing>
              <wp:anchor distT="0" distB="0" distL="114300" distR="114300" simplePos="0" relativeHeight="251657728" behindDoc="0" locked="0" layoutInCell="0" allowOverlap="1" wp14:anchorId="1D220335" wp14:editId="1F41C554">
                <wp:simplePos x="0" y="0"/>
                <wp:positionH relativeFrom="column">
                  <wp:posOffset>0</wp:posOffset>
                </wp:positionH>
                <wp:positionV relativeFrom="paragraph">
                  <wp:posOffset>152400</wp:posOffset>
                </wp:positionV>
                <wp:extent cx="5943600" cy="635"/>
                <wp:effectExtent l="88900" t="101600" r="101600" b="1009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blurRad="63500" dist="12700" dir="16200000" algn="tl" rotWithShape="0">
                            <a:srgbClr val="000000">
                              <a:alpha val="7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2C6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" o:allowincell="f" strokecolor="#d4d4d4" strokeweight="0">
                <v:shadow on="t" opacity="49150f" origin="-.5,-.5" offset="0,-1pt"/>
              </v:line>
            </w:pict>
          </mc:Fallback>
        </mc:AlternateContent>
      </w:r>
    </w:p>
    <w:p w14:paraId="7E24FE18" w14:textId="77777777" w:rsidR="00472AEC" w:rsidRDefault="00472AEC">
      <w:pPr>
        <w:rPr>
          <w:b/>
        </w:rPr>
      </w:pPr>
    </w:p>
    <w:p w14:paraId="6C34C78B" w14:textId="77777777" w:rsidR="00562BE6" w:rsidRDefault="00562BE6">
      <w:pPr>
        <w:rPr>
          <w:b/>
        </w:rPr>
      </w:pPr>
      <w:r>
        <w:rPr>
          <w:b/>
        </w:rPr>
        <w:t xml:space="preserve">Course </w:t>
      </w:r>
      <w:r w:rsidR="00472AEC">
        <w:rPr>
          <w:b/>
        </w:rPr>
        <w:t>Description</w:t>
      </w:r>
      <w:r>
        <w:rPr>
          <w:b/>
        </w:rPr>
        <w:t xml:space="preserve">: </w:t>
      </w:r>
    </w:p>
    <w:p w14:paraId="3FD7FDD5" w14:textId="77777777" w:rsidR="001C13CE" w:rsidRDefault="001C13CE">
      <w:pPr>
        <w:rPr>
          <w:b/>
        </w:rPr>
      </w:pPr>
    </w:p>
    <w:p w14:paraId="5C31A23A" w14:textId="508350BC" w:rsidR="00391CFB" w:rsidRDefault="00A41039" w:rsidP="00391CFB">
      <w:r>
        <w:rPr>
          <w:i/>
        </w:rPr>
        <w:t>Intro to Computers</w:t>
      </w:r>
      <w:r w:rsidR="0001600C">
        <w:rPr>
          <w:i/>
        </w:rPr>
        <w:t xml:space="preserve">: Tools, Apps, Devices, and the Impact of Technology </w:t>
      </w:r>
      <w:r w:rsidR="0001600C">
        <w:t xml:space="preserve">is intended as </w:t>
      </w:r>
      <w:r w:rsidR="00C06A68">
        <w:t xml:space="preserve">project based course where students come up with </w:t>
      </w:r>
      <w:r w:rsidR="0001600C">
        <w:t>solution</w:t>
      </w:r>
      <w:r w:rsidR="00C06A68">
        <w:t xml:space="preserve"> to problems by using tools such as adobe creative suite</w:t>
      </w:r>
      <w:r w:rsidR="0001600C">
        <w:t xml:space="preserve"> </w:t>
      </w:r>
      <w:r w:rsidR="00C06A68">
        <w:t>and Microsoft Office Suite.</w:t>
      </w:r>
      <w:bookmarkStart w:id="0" w:name="_GoBack"/>
      <w:bookmarkEnd w:id="0"/>
      <w:r w:rsidR="0001600C">
        <w:t xml:space="preserve"> </w:t>
      </w:r>
      <w:r w:rsidR="00391CFB" w:rsidRPr="006E246E">
        <w:t>No experience with computers is assumed.</w:t>
      </w:r>
      <w:r w:rsidR="00391CFB">
        <w:t xml:space="preserve"> </w:t>
      </w:r>
    </w:p>
    <w:p w14:paraId="772980B4" w14:textId="77777777" w:rsidR="00391CFB" w:rsidRDefault="00391CFB" w:rsidP="00391CFB">
      <w:pPr>
        <w:pStyle w:val="ListParagraph"/>
      </w:pPr>
    </w:p>
    <w:p w14:paraId="0E3B8057" w14:textId="77777777" w:rsidR="00A46CBB" w:rsidRDefault="00A46CBB" w:rsidP="00A46CBB">
      <w:pPr>
        <w:rPr>
          <w:b/>
        </w:rPr>
      </w:pPr>
      <w:r>
        <w:rPr>
          <w:b/>
        </w:rPr>
        <w:t xml:space="preserve">Course Outcomes: </w:t>
      </w:r>
    </w:p>
    <w:p w14:paraId="1BB74254" w14:textId="77777777" w:rsidR="00391CFB" w:rsidRDefault="00391CFB" w:rsidP="00391CFB">
      <w:r w:rsidRPr="006E246E">
        <w:t>The objectives of this offering are to:</w:t>
      </w:r>
    </w:p>
    <w:p w14:paraId="6078573F" w14:textId="77777777" w:rsidR="00391CFB" w:rsidRPr="006E246E" w:rsidRDefault="00391CFB" w:rsidP="00391CFB"/>
    <w:p w14:paraId="03B7F7B6" w14:textId="77777777" w:rsidR="00DA66E6" w:rsidRDefault="00A06F03" w:rsidP="00A06F03">
      <w:pPr>
        <w:pStyle w:val="ListParagraph"/>
        <w:numPr>
          <w:ilvl w:val="0"/>
          <w:numId w:val="2"/>
        </w:numPr>
        <w:autoSpaceDE w:val="0"/>
        <w:autoSpaceDN w:val="0"/>
        <w:adjustRightInd w:val="0"/>
        <w:rPr>
          <w:rFonts w:ascii="JansonTextLTStd-Roman" w:hAnsi="JansonTextLTStd-Roman" w:cs="JansonTextLTStd-Roman"/>
        </w:rPr>
      </w:pPr>
      <w:r w:rsidRPr="00DA66E6">
        <w:rPr>
          <w:rFonts w:ascii="JansonTextLTStd-Roman" w:hAnsi="JansonTextLTStd-Roman" w:cs="JansonTextLTStd-Roman"/>
        </w:rPr>
        <w:t>Present the most-up-to-date technology in an</w:t>
      </w:r>
      <w:r w:rsidR="00DA66E6" w:rsidRPr="00DA66E6">
        <w:rPr>
          <w:rFonts w:ascii="JansonTextLTStd-Roman" w:hAnsi="JansonTextLTStd-Roman" w:cs="JansonTextLTStd-Roman"/>
        </w:rPr>
        <w:t xml:space="preserve"> </w:t>
      </w:r>
      <w:r w:rsidRPr="00DA66E6">
        <w:rPr>
          <w:rFonts w:ascii="JansonTextLTStd-Roman" w:hAnsi="JansonTextLTStd-Roman" w:cs="JansonTextLTStd-Roman"/>
        </w:rPr>
        <w:t>ever-changing discipline</w:t>
      </w:r>
    </w:p>
    <w:p w14:paraId="43A6C334" w14:textId="77777777" w:rsidR="00DA66E6" w:rsidRDefault="00391CFB" w:rsidP="00A06F03">
      <w:pPr>
        <w:pStyle w:val="ListParagraph"/>
        <w:numPr>
          <w:ilvl w:val="0"/>
          <w:numId w:val="2"/>
        </w:numPr>
        <w:autoSpaceDE w:val="0"/>
        <w:autoSpaceDN w:val="0"/>
        <w:adjustRightInd w:val="0"/>
        <w:rPr>
          <w:rFonts w:ascii="JansonTextLTStd-Roman" w:hAnsi="JansonTextLTStd-Roman" w:cs="JansonTextLTStd-Roman"/>
        </w:rPr>
      </w:pPr>
      <w:r>
        <w:rPr>
          <w:rFonts w:ascii="JansonTextLTStd-Roman" w:hAnsi="JansonTextLTStd-Roman" w:cs="JansonTextLTStd-Roman"/>
        </w:rPr>
        <w:t>Provide</w:t>
      </w:r>
      <w:r w:rsidR="00A06F03" w:rsidRPr="00DA66E6">
        <w:rPr>
          <w:rFonts w:ascii="JansonTextLTStd-Roman" w:hAnsi="JansonTextLTStd-Roman" w:cs="JansonTextLTStd-Roman"/>
        </w:rPr>
        <w:t xml:space="preserve"> an in-depth understanding of why computers</w:t>
      </w:r>
      <w:r w:rsidR="00DA66E6" w:rsidRPr="00DA66E6">
        <w:rPr>
          <w:rFonts w:ascii="JansonTextLTStd-Roman" w:hAnsi="JansonTextLTStd-Roman" w:cs="JansonTextLTStd-Roman"/>
        </w:rPr>
        <w:t xml:space="preserve"> </w:t>
      </w:r>
      <w:r w:rsidR="00A06F03" w:rsidRPr="00DA66E6">
        <w:rPr>
          <w:rFonts w:ascii="JansonTextLTStd-Roman" w:hAnsi="JansonTextLTStd-Roman" w:cs="JansonTextLTStd-Roman"/>
        </w:rPr>
        <w:t>are essential in business and society</w:t>
      </w:r>
    </w:p>
    <w:p w14:paraId="6F9B83AB" w14:textId="77777777" w:rsidR="00DA66E6" w:rsidRDefault="00A06F03" w:rsidP="00A06F03">
      <w:pPr>
        <w:pStyle w:val="ListParagraph"/>
        <w:numPr>
          <w:ilvl w:val="0"/>
          <w:numId w:val="2"/>
        </w:numPr>
        <w:autoSpaceDE w:val="0"/>
        <w:autoSpaceDN w:val="0"/>
        <w:adjustRightInd w:val="0"/>
        <w:rPr>
          <w:rFonts w:ascii="JansonTextLTStd-Roman" w:hAnsi="JansonTextLTStd-Roman" w:cs="JansonTextLTStd-Roman"/>
        </w:rPr>
      </w:pPr>
      <w:r w:rsidRPr="00DA66E6">
        <w:rPr>
          <w:rFonts w:ascii="JansonTextLTStd-Roman" w:hAnsi="JansonTextLTStd-Roman" w:cs="JansonTextLTStd-Roman"/>
        </w:rPr>
        <w:t>Teach the fundamentals of and terms associated with</w:t>
      </w:r>
      <w:r w:rsidR="00DA66E6" w:rsidRPr="00DA66E6">
        <w:rPr>
          <w:rFonts w:ascii="JansonTextLTStd-Roman" w:hAnsi="JansonTextLTStd-Roman" w:cs="JansonTextLTStd-Roman"/>
        </w:rPr>
        <w:t xml:space="preserve"> </w:t>
      </w:r>
      <w:r w:rsidRPr="00DA66E6">
        <w:rPr>
          <w:rFonts w:ascii="JansonTextLTStd-Roman" w:hAnsi="JansonTextLTStd-Roman" w:cs="JansonTextLTStd-Roman"/>
        </w:rPr>
        <w:t>computers and mobile devices, the Internet, programs</w:t>
      </w:r>
      <w:r w:rsidR="00DA66E6">
        <w:rPr>
          <w:rFonts w:ascii="JansonTextLTStd-Roman" w:hAnsi="JansonTextLTStd-Roman" w:cs="JansonTextLTStd-Roman"/>
        </w:rPr>
        <w:t xml:space="preserve"> </w:t>
      </w:r>
      <w:r w:rsidRPr="00DA66E6">
        <w:rPr>
          <w:rFonts w:ascii="JansonTextLTStd-Roman" w:hAnsi="JansonTextLTStd-Roman" w:cs="JansonTextLTStd-Roman"/>
        </w:rPr>
        <w:t>and apps, and digital safety and security</w:t>
      </w:r>
    </w:p>
    <w:p w14:paraId="3C1738E6" w14:textId="77777777" w:rsidR="002C4199" w:rsidRDefault="002C4199" w:rsidP="00A06F03">
      <w:pPr>
        <w:pStyle w:val="ListParagraph"/>
        <w:numPr>
          <w:ilvl w:val="0"/>
          <w:numId w:val="2"/>
        </w:numPr>
        <w:autoSpaceDE w:val="0"/>
        <w:autoSpaceDN w:val="0"/>
        <w:adjustRightInd w:val="0"/>
        <w:rPr>
          <w:rFonts w:ascii="JansonTextLTStd-Roman" w:hAnsi="JansonTextLTStd-Roman" w:cs="JansonTextLTStd-Roman"/>
        </w:rPr>
      </w:pPr>
      <w:r>
        <w:rPr>
          <w:rFonts w:ascii="JansonTextLTStd-Roman" w:hAnsi="JansonTextLTStd-Roman" w:cs="JansonTextLTStd-Roman"/>
        </w:rPr>
        <w:t>Present the material in a visually appealing, interactive, and exciting manner that motivates readers to learn</w:t>
      </w:r>
    </w:p>
    <w:p w14:paraId="61EE9A1B" w14:textId="77777777" w:rsidR="00391CFB" w:rsidRDefault="00A06F03" w:rsidP="00A06F03">
      <w:pPr>
        <w:pStyle w:val="ListParagraph"/>
        <w:numPr>
          <w:ilvl w:val="0"/>
          <w:numId w:val="2"/>
        </w:numPr>
        <w:autoSpaceDE w:val="0"/>
        <w:autoSpaceDN w:val="0"/>
        <w:adjustRightInd w:val="0"/>
        <w:rPr>
          <w:rFonts w:ascii="JansonTextLTStd-Roman" w:hAnsi="JansonTextLTStd-Roman" w:cs="JansonTextLTStd-Roman"/>
        </w:rPr>
      </w:pPr>
      <w:r w:rsidRPr="00391CFB">
        <w:rPr>
          <w:rFonts w:ascii="JansonTextLTStd-Roman" w:hAnsi="JansonTextLTStd-Roman" w:cs="JansonTextLTStd-Roman"/>
        </w:rPr>
        <w:t>Provide exercises, lab assignments, and interactive</w:t>
      </w:r>
      <w:r w:rsidR="00DA66E6" w:rsidRPr="00391CFB">
        <w:rPr>
          <w:rFonts w:ascii="JansonTextLTStd-Roman" w:hAnsi="JansonTextLTStd-Roman" w:cs="JansonTextLTStd-Roman"/>
        </w:rPr>
        <w:t xml:space="preserve"> </w:t>
      </w:r>
      <w:r w:rsidRPr="00391CFB">
        <w:rPr>
          <w:rFonts w:ascii="JansonTextLTStd-Roman" w:hAnsi="JansonTextLTStd-Roman" w:cs="JansonTextLTStd-Roman"/>
        </w:rPr>
        <w:t xml:space="preserve">learning activities that allow </w:t>
      </w:r>
      <w:r w:rsidR="00234908">
        <w:rPr>
          <w:rFonts w:ascii="JansonTextLTStd-Roman" w:hAnsi="JansonTextLTStd-Roman" w:cs="JansonTextLTStd-Roman"/>
        </w:rPr>
        <w:t>readers</w:t>
      </w:r>
      <w:r w:rsidRPr="00391CFB">
        <w:rPr>
          <w:rFonts w:ascii="JansonTextLTStd-Roman" w:hAnsi="JansonTextLTStd-Roman" w:cs="JansonTextLTStd-Roman"/>
        </w:rPr>
        <w:t xml:space="preserve"> to learn by actually</w:t>
      </w:r>
      <w:r w:rsidR="00391CFB" w:rsidRPr="00391CFB">
        <w:rPr>
          <w:rFonts w:ascii="JansonTextLTStd-Roman" w:hAnsi="JansonTextLTStd-Roman" w:cs="JansonTextLTStd-Roman"/>
        </w:rPr>
        <w:t xml:space="preserve"> </w:t>
      </w:r>
      <w:r w:rsidR="002C4199">
        <w:rPr>
          <w:rFonts w:ascii="JansonTextLTStd-Roman" w:hAnsi="JansonTextLTStd-Roman" w:cs="JansonTextLTStd-Roman"/>
        </w:rPr>
        <w:t>using</w:t>
      </w:r>
      <w:r w:rsidRPr="00391CFB">
        <w:rPr>
          <w:rFonts w:ascii="JansonTextLTStd-Roman" w:hAnsi="JansonTextLTStd-Roman" w:cs="JansonTextLTStd-Roman"/>
        </w:rPr>
        <w:t xml:space="preserve"> computer</w:t>
      </w:r>
      <w:r w:rsidR="002C4199">
        <w:rPr>
          <w:rFonts w:ascii="JansonTextLTStd-Roman" w:hAnsi="JansonTextLTStd-Roman" w:cs="JansonTextLTStd-Roman"/>
        </w:rPr>
        <w:t>s</w:t>
      </w:r>
      <w:r w:rsidRPr="00391CFB">
        <w:rPr>
          <w:rFonts w:ascii="JansonTextLTStd-Roman" w:hAnsi="JansonTextLTStd-Roman" w:cs="JansonTextLTStd-Roman"/>
        </w:rPr>
        <w:t>, mobile devices</w:t>
      </w:r>
      <w:r w:rsidR="00391CFB">
        <w:rPr>
          <w:rFonts w:ascii="JansonTextLTStd-Roman" w:hAnsi="JansonTextLTStd-Roman" w:cs="JansonTextLTStd-Roman"/>
        </w:rPr>
        <w:t>,</w:t>
      </w:r>
      <w:r w:rsidRPr="00391CFB">
        <w:rPr>
          <w:rFonts w:ascii="JansonTextLTStd-Roman" w:hAnsi="JansonTextLTStd-Roman" w:cs="JansonTextLTStd-Roman"/>
        </w:rPr>
        <w:t xml:space="preserve"> and the Internet</w:t>
      </w:r>
    </w:p>
    <w:p w14:paraId="199AF3C0" w14:textId="77777777" w:rsidR="00391CFB" w:rsidRDefault="00A41039" w:rsidP="00A06F03">
      <w:pPr>
        <w:pStyle w:val="ListParagraph"/>
        <w:numPr>
          <w:ilvl w:val="0"/>
          <w:numId w:val="2"/>
        </w:numPr>
        <w:autoSpaceDE w:val="0"/>
        <w:autoSpaceDN w:val="0"/>
        <w:adjustRightInd w:val="0"/>
        <w:rPr>
          <w:rFonts w:ascii="JansonTextLTStd-Roman" w:hAnsi="JansonTextLTStd-Roman" w:cs="JansonTextLTStd-Roman"/>
        </w:rPr>
      </w:pPr>
      <w:r>
        <w:rPr>
          <w:rFonts w:ascii="JansonTextLTStd-Roman" w:hAnsi="JansonTextLTStd-Roman" w:cs="JansonTextLTStd-Roman"/>
        </w:rPr>
        <w:t>Work as a team to write, produce and direct Public Service Announcements videos by using state of the art multimedia software and MS Office Suite Software</w:t>
      </w:r>
    </w:p>
    <w:p w14:paraId="6885BC7A" w14:textId="77777777" w:rsidR="00391CFB" w:rsidRPr="006E246E" w:rsidRDefault="00391CFB" w:rsidP="00391CFB">
      <w:pPr>
        <w:pStyle w:val="ListParagraph"/>
        <w:autoSpaceDE w:val="0"/>
        <w:autoSpaceDN w:val="0"/>
        <w:adjustRightInd w:val="0"/>
      </w:pPr>
    </w:p>
    <w:p w14:paraId="6D9C8935" w14:textId="77777777" w:rsidR="00562BE6" w:rsidRDefault="00562BE6">
      <w:pPr>
        <w:rPr>
          <w:b/>
        </w:rPr>
      </w:pPr>
      <w:r>
        <w:rPr>
          <w:b/>
        </w:rPr>
        <w:t>Text/Materials</w:t>
      </w:r>
      <w:r w:rsidR="00E073BC">
        <w:rPr>
          <w:b/>
        </w:rPr>
        <w:t>/Web</w:t>
      </w:r>
      <w:r>
        <w:rPr>
          <w:b/>
        </w:rPr>
        <w:t>:</w:t>
      </w:r>
    </w:p>
    <w:p w14:paraId="29489DE2" w14:textId="77777777" w:rsidR="009C79E9" w:rsidRDefault="00E073BC">
      <w:pPr>
        <w:ind w:left="1440"/>
      </w:pPr>
      <w:r>
        <w:rPr>
          <w:u w:val="single"/>
        </w:rPr>
        <w:t xml:space="preserve">Online </w:t>
      </w:r>
      <w:r w:rsidR="006E246E">
        <w:rPr>
          <w:u w:val="single"/>
        </w:rPr>
        <w:t>Materials</w:t>
      </w:r>
      <w:r>
        <w:rPr>
          <w:u w:val="single"/>
        </w:rPr>
        <w:t>:</w:t>
      </w:r>
      <w:r w:rsidR="00F43F19">
        <w:t xml:space="preserve"> </w:t>
      </w:r>
      <w:r w:rsidR="006E246E">
        <w:t>www.</w:t>
      </w:r>
      <w:r w:rsidR="00A41039">
        <w:t>urbanteach.org</w:t>
      </w:r>
    </w:p>
    <w:p w14:paraId="61DDA2AB" w14:textId="77777777" w:rsidR="00A46CBB" w:rsidRPr="00A46CBB" w:rsidRDefault="00A46CBB" w:rsidP="006D20FC"/>
    <w:p w14:paraId="0EB66379" w14:textId="77777777" w:rsidR="00562BE6" w:rsidRDefault="00562BE6">
      <w:pPr>
        <w:rPr>
          <w:b/>
        </w:rPr>
      </w:pPr>
    </w:p>
    <w:p w14:paraId="0612DB46" w14:textId="77777777" w:rsidR="00562BE6" w:rsidRDefault="00562BE6">
      <w:pPr>
        <w:rPr>
          <w:b/>
        </w:rPr>
      </w:pPr>
      <w:r>
        <w:rPr>
          <w:b/>
        </w:rPr>
        <w:t>Teaching Methods:</w:t>
      </w:r>
    </w:p>
    <w:p w14:paraId="1C72B664" w14:textId="77777777" w:rsidR="00562BE6" w:rsidRDefault="00562BE6">
      <w:pPr>
        <w:numPr>
          <w:ilvl w:val="0"/>
          <w:numId w:val="1"/>
        </w:numPr>
        <w:tabs>
          <w:tab w:val="num" w:pos="720"/>
        </w:tabs>
        <w:outlineLvl w:val="0"/>
      </w:pPr>
      <w:r>
        <w:t xml:space="preserve">Lectures: Important material from the text and outside sources will be covered in class. Students should plan to take careful notes as not all material can be found in the texts or readings. Discussion is encouraged as is student-procured outside material relevant to topics being covered. </w:t>
      </w:r>
    </w:p>
    <w:p w14:paraId="77CBE960" w14:textId="77777777" w:rsidR="00562BE6" w:rsidRDefault="00562BE6">
      <w:pPr>
        <w:numPr>
          <w:ilvl w:val="0"/>
          <w:numId w:val="1"/>
        </w:numPr>
        <w:tabs>
          <w:tab w:val="num" w:pos="720"/>
        </w:tabs>
        <w:outlineLvl w:val="0"/>
      </w:pPr>
      <w:r>
        <w:t xml:space="preserve">Assignments: </w:t>
      </w:r>
      <w:r w:rsidR="00A41039">
        <w:t>Projects will be the major work for this class</w:t>
      </w:r>
      <w:r>
        <w:t xml:space="preserve">. </w:t>
      </w:r>
      <w:r w:rsidR="00A41039">
        <w:t>Students will work as a team to produce 1 project a week.</w:t>
      </w:r>
    </w:p>
    <w:p w14:paraId="64C4F9EA" w14:textId="77777777" w:rsidR="00562BE6" w:rsidRDefault="00562BE6">
      <w:pPr>
        <w:numPr>
          <w:ilvl w:val="0"/>
          <w:numId w:val="1"/>
        </w:numPr>
        <w:tabs>
          <w:tab w:val="num" w:pos="720"/>
        </w:tabs>
        <w:outlineLvl w:val="0"/>
      </w:pPr>
      <w:r>
        <w:t xml:space="preserve">Quizzes: Occasional unannounced quizzes will be given to help ensure students </w:t>
      </w:r>
      <w:r w:rsidR="00C466C8">
        <w:t>keep</w:t>
      </w:r>
      <w:r>
        <w:t xml:space="preserve"> up with assigned material. </w:t>
      </w:r>
    </w:p>
    <w:p w14:paraId="73B47187" w14:textId="77777777" w:rsidR="00562BE6" w:rsidRDefault="00562BE6">
      <w:pPr>
        <w:numPr>
          <w:ilvl w:val="0"/>
          <w:numId w:val="1"/>
        </w:numPr>
        <w:tabs>
          <w:tab w:val="num" w:pos="720"/>
        </w:tabs>
        <w:outlineLvl w:val="0"/>
      </w:pPr>
      <w:r>
        <w:t xml:space="preserve">Exams: Three exams will be given. The exams will be closed book/notes and will test assigned readings and material discussed in class. Review sheets will be provided prior to the exam day. The final exam will not be comprehensive in nature. However, the instructor reserves the right to retest on material that was not appropriately comprehended. These items will be noted on exam review sheets. </w:t>
      </w:r>
    </w:p>
    <w:p w14:paraId="6C743AFB" w14:textId="77777777" w:rsidR="000519BF" w:rsidRDefault="000519BF">
      <w:pPr>
        <w:numPr>
          <w:ilvl w:val="0"/>
          <w:numId w:val="1"/>
        </w:numPr>
        <w:tabs>
          <w:tab w:val="num" w:pos="720"/>
        </w:tabs>
        <w:outlineLvl w:val="0"/>
      </w:pPr>
      <w:r>
        <w:t xml:space="preserve">Participation: Student participation will be graded by the level of class participation and attendance.  </w:t>
      </w:r>
    </w:p>
    <w:p w14:paraId="4207A199" w14:textId="77777777" w:rsidR="00562BE6" w:rsidRDefault="00562BE6">
      <w:pPr>
        <w:rPr>
          <w:b/>
        </w:rPr>
      </w:pPr>
    </w:p>
    <w:p w14:paraId="39CF5282" w14:textId="77777777" w:rsidR="00562BE6" w:rsidRDefault="00562BE6">
      <w:pPr>
        <w:rPr>
          <w:b/>
        </w:rPr>
      </w:pPr>
    </w:p>
    <w:p w14:paraId="619D1C97" w14:textId="77777777" w:rsidR="00562BE6" w:rsidRDefault="00562BE6">
      <w:pPr>
        <w:rPr>
          <w:b/>
        </w:rPr>
      </w:pPr>
      <w:r>
        <w:rPr>
          <w:b/>
        </w:rPr>
        <w:t>Grading:</w:t>
      </w:r>
    </w:p>
    <w:p w14:paraId="635EC51D" w14:textId="77777777" w:rsidR="00472AEC" w:rsidRDefault="00472AEC" w:rsidP="00472AEC">
      <w:r>
        <w:tab/>
      </w:r>
      <w:r>
        <w:tab/>
      </w:r>
    </w:p>
    <w:p w14:paraId="45BCD7D4" w14:textId="77777777" w:rsidR="00562BE6" w:rsidRDefault="00562BE6">
      <w:r>
        <w:t>Total points will be computed as follows. The total points for quizzes, cases, and assignments may vary.</w:t>
      </w:r>
    </w:p>
    <w:p w14:paraId="78B0C83D" w14:textId="77777777" w:rsidR="00A41039" w:rsidRDefault="00562BE6">
      <w:r>
        <w:t xml:space="preserve">Exam </w:t>
      </w:r>
      <w:r w:rsidR="00A41039">
        <w:t xml:space="preserve">Project </w:t>
      </w:r>
      <w:r>
        <w:t xml:space="preserve">#1 </w:t>
      </w:r>
    </w:p>
    <w:p w14:paraId="30FEBF67" w14:textId="77777777" w:rsidR="00562BE6" w:rsidRDefault="00562BE6">
      <w:r>
        <w:t xml:space="preserve">Exam </w:t>
      </w:r>
      <w:r w:rsidR="00A41039">
        <w:t>Project #2</w:t>
      </w:r>
      <w:r>
        <w:t xml:space="preserve"> </w:t>
      </w:r>
    </w:p>
    <w:p w14:paraId="380193FB" w14:textId="77777777" w:rsidR="00562BE6" w:rsidRDefault="00562BE6">
      <w:r>
        <w:t xml:space="preserve">Exam </w:t>
      </w:r>
      <w:r w:rsidR="00A41039">
        <w:t xml:space="preserve">Project </w:t>
      </w:r>
      <w:r>
        <w:t>#3</w:t>
      </w:r>
    </w:p>
    <w:p w14:paraId="2F96DB8D" w14:textId="77777777" w:rsidR="00562BE6" w:rsidRDefault="00562BE6"/>
    <w:p w14:paraId="4971821E" w14:textId="77777777" w:rsidR="00562BE6" w:rsidRDefault="00562BE6">
      <w:pPr>
        <w:rPr>
          <w:b/>
        </w:rPr>
      </w:pPr>
      <w:r>
        <w:rPr>
          <w:b/>
        </w:rPr>
        <w:t>Course Policies:</w:t>
      </w:r>
    </w:p>
    <w:p w14:paraId="2299A732" w14:textId="77777777" w:rsidR="00562BE6" w:rsidRDefault="00562BE6">
      <w:r>
        <w:rPr>
          <w:u w:val="single"/>
        </w:rPr>
        <w:t>Missed Classes</w:t>
      </w:r>
      <w:r>
        <w:t xml:space="preserve">: The student is responsible for obtaining material distributed on class days when he/she was absent. This can be done through contacting a classmate who was present or by contacting the instructor during his office hours or other times. Missed or late quizzes can not be made up under any circumstances but with good cause and adequate notice, an early quiz may be given. One quiz (lowest score) will be dropped at the end of the semester. </w:t>
      </w:r>
    </w:p>
    <w:p w14:paraId="7BAFEB06" w14:textId="77777777" w:rsidR="00472AEC" w:rsidRDefault="00472AEC">
      <w:pPr>
        <w:rPr>
          <w:u w:val="single"/>
        </w:rPr>
      </w:pPr>
    </w:p>
    <w:p w14:paraId="26D8386C" w14:textId="77777777" w:rsidR="00562BE6" w:rsidRDefault="00562BE6">
      <w:r>
        <w:rPr>
          <w:u w:val="single"/>
        </w:rPr>
        <w:t>Assignments</w:t>
      </w:r>
      <w:r>
        <w:t>: All assignments</w:t>
      </w:r>
      <w:r w:rsidR="00A41039">
        <w:t>/Projects</w:t>
      </w:r>
      <w:r>
        <w:t xml:space="preserve"> are due at the beginning of class on the date due. Late submission of assignments will be assessed a penalty of 10% per day. No exceptions are made.</w:t>
      </w:r>
    </w:p>
    <w:p w14:paraId="4FF948CC" w14:textId="77777777" w:rsidR="00472AEC" w:rsidRDefault="00472AEC">
      <w:pPr>
        <w:rPr>
          <w:u w:val="single"/>
        </w:rPr>
      </w:pPr>
    </w:p>
    <w:p w14:paraId="296A917A" w14:textId="77777777" w:rsidR="00CF180A" w:rsidRDefault="00562BE6">
      <w:r>
        <w:rPr>
          <w:u w:val="single"/>
        </w:rPr>
        <w:t>Academic Dishonesty</w:t>
      </w:r>
      <w:r>
        <w:t>: Plagiarism and cheating are serious offenses and may be punished by fa</w:t>
      </w:r>
      <w:r w:rsidR="00A41039">
        <w:t>ilure on exam, paper or project.</w:t>
      </w:r>
      <w:r>
        <w:t xml:space="preserve"> For more information refer to the "Academic Dishonesty" policy in </w:t>
      </w:r>
      <w:r w:rsidR="00A41039">
        <w:t>Falcon High School handbook</w:t>
      </w:r>
      <w:r>
        <w:t>.</w:t>
      </w:r>
      <w:r w:rsidR="00472AEC">
        <w:t xml:space="preserve">  </w:t>
      </w:r>
      <w:r w:rsidR="00472AEC" w:rsidRPr="00472AEC">
        <w:t xml:space="preserve">For this class, it is permissible to assist classmates in general discussions of computing </w:t>
      </w:r>
      <w:r w:rsidR="00A41039">
        <w:t xml:space="preserve">and digital editing </w:t>
      </w:r>
      <w:r w:rsidR="00472AEC" w:rsidRPr="00472AEC">
        <w:t>techniques. General advice and interaction are encouraged. Each person, however, must develop his or her own solutions to the assigned projects, assignments, and tasks</w:t>
      </w:r>
      <w:r w:rsidR="00CF180A">
        <w:t>.</w:t>
      </w:r>
    </w:p>
    <w:p w14:paraId="785BC737" w14:textId="77777777" w:rsidR="00CF180A" w:rsidRDefault="00CF180A"/>
    <w:p w14:paraId="73F67746" w14:textId="77777777" w:rsidR="00562BE6" w:rsidRDefault="00562BE6">
      <w:r>
        <w:rPr>
          <w:u w:val="single"/>
        </w:rPr>
        <w:t>Need for Assistance</w:t>
      </w:r>
      <w:r>
        <w:t xml:space="preserve">: If you have any condition, such as a physical or learning disability, which will make it difficult for you to carry out the work as I have outlined it, or which will require academic accommodations, please notify me as soon as possible. </w:t>
      </w:r>
    </w:p>
    <w:p w14:paraId="514AA0A7" w14:textId="77777777" w:rsidR="00472AEC" w:rsidRDefault="00472AEC">
      <w:pPr>
        <w:rPr>
          <w:u w:val="single"/>
        </w:rPr>
      </w:pPr>
    </w:p>
    <w:p w14:paraId="370219FC" w14:textId="77777777" w:rsidR="00562BE6" w:rsidRDefault="00562BE6">
      <w:r>
        <w:rPr>
          <w:u w:val="single"/>
        </w:rPr>
        <w:t>Posting of Grades</w:t>
      </w:r>
      <w:r>
        <w:t xml:space="preserve">: </w:t>
      </w:r>
      <w:r w:rsidR="00CF180A">
        <w:t>All</w:t>
      </w:r>
      <w:r>
        <w:t xml:space="preserve"> grades will be posted</w:t>
      </w:r>
      <w:r w:rsidR="00CF180A">
        <w:t xml:space="preserve"> on Power School</w:t>
      </w:r>
      <w:r>
        <w:t xml:space="preserve">. </w:t>
      </w:r>
    </w:p>
    <w:p w14:paraId="66ABA0ED" w14:textId="77777777" w:rsidR="00472AEC" w:rsidRDefault="00472AEC" w:rsidP="00472AEC">
      <w:pPr>
        <w:rPr>
          <w:u w:val="single"/>
        </w:rPr>
      </w:pPr>
    </w:p>
    <w:p w14:paraId="61498FC5" w14:textId="77777777" w:rsidR="00472AEC" w:rsidRDefault="00472AEC" w:rsidP="00472AEC">
      <w:r w:rsidRPr="00472AEC">
        <w:rPr>
          <w:u w:val="single"/>
        </w:rPr>
        <w:t>Incomplete Policy</w:t>
      </w:r>
      <w:r>
        <w:t>: Students will not be given an incomplete grade in the course without sound reason and documented evidence as described in the Student Handbook. In any case, for a student to receive an incomplete, he or she must be passing and must have completed a significant portion of the course.</w:t>
      </w:r>
    </w:p>
    <w:p w14:paraId="5E1D5314" w14:textId="77777777" w:rsidR="00562BE6" w:rsidRDefault="00562BE6">
      <w:pPr>
        <w:rPr>
          <w:b/>
          <w:sz w:val="28"/>
        </w:rPr>
      </w:pPr>
    </w:p>
    <w:p w14:paraId="2609104B" w14:textId="2FF2C375" w:rsidR="00562BE6" w:rsidRDefault="00CA3BE3">
      <w:pPr>
        <w:rPr>
          <w:b/>
          <w:sz w:val="28"/>
        </w:rPr>
      </w:pPr>
      <w:r>
        <w:rPr>
          <w:b/>
          <w:sz w:val="28"/>
        </w:rPr>
        <w:br w:type="page"/>
      </w:r>
    </w:p>
    <w:p w14:paraId="44C2C18C" w14:textId="77777777" w:rsidR="00FB6375" w:rsidRDefault="00FB6375">
      <w:r w:rsidRPr="007B4BEB">
        <w:rPr>
          <w:b/>
        </w:rPr>
        <w:lastRenderedPageBreak/>
        <w:t>Assignment Descriptions</w:t>
      </w:r>
      <w:r>
        <w:t>:</w:t>
      </w:r>
    </w:p>
    <w:p w14:paraId="7E87E974" w14:textId="77777777" w:rsidR="009C79E9" w:rsidRDefault="009C79E9"/>
    <w:p w14:paraId="3F13FFED" w14:textId="77777777" w:rsidR="00391CFB" w:rsidRDefault="00391CFB" w:rsidP="009C79E9">
      <w:pPr>
        <w:rPr>
          <w:rFonts w:ascii="JansonTextLTStd-Roman" w:hAnsi="JansonTextLTStd-Roman" w:cs="JansonTextLTStd-Roman"/>
        </w:rPr>
      </w:pPr>
      <w:r w:rsidRPr="00391CFB">
        <w:rPr>
          <w:b/>
        </w:rPr>
        <w:t>Study Guide</w:t>
      </w:r>
      <w:r>
        <w:rPr>
          <w:rFonts w:ascii="JansonTextLTStd-Roman" w:hAnsi="JansonTextLTStd-Roman" w:cs="JansonTextLTStd-Roman"/>
        </w:rPr>
        <w:t xml:space="preserve"> (SG)</w:t>
      </w:r>
    </w:p>
    <w:p w14:paraId="7D4DF971" w14:textId="77777777" w:rsidR="009C79E9" w:rsidRDefault="00391CFB" w:rsidP="009C79E9">
      <w:pPr>
        <w:rPr>
          <w:rFonts w:ascii="JansonTextLTStd-Roman" w:hAnsi="JansonTextLTStd-Roman" w:cs="JansonTextLTStd-Roman"/>
        </w:rPr>
      </w:pPr>
      <w:r>
        <w:rPr>
          <w:rFonts w:ascii="JansonTextLTStd-Roman" w:hAnsi="JansonTextLTStd-Roman" w:cs="JansonTextLTStd-Roman"/>
        </w:rPr>
        <w:t>These exercises reinforce material for the exams.</w:t>
      </w:r>
    </w:p>
    <w:p w14:paraId="336755CB" w14:textId="77777777" w:rsidR="00391CFB" w:rsidRDefault="00391CFB" w:rsidP="009C79E9"/>
    <w:p w14:paraId="1E531C66" w14:textId="77777777" w:rsidR="00F43F19" w:rsidRDefault="009C79E9" w:rsidP="009C79E9">
      <w:r w:rsidRPr="00F43F19">
        <w:rPr>
          <w:b/>
        </w:rPr>
        <w:t>Checkpoint</w:t>
      </w:r>
      <w:r w:rsidR="00641472">
        <w:t xml:space="preserve"> (CKPT)</w:t>
      </w:r>
    </w:p>
    <w:p w14:paraId="75752BC0" w14:textId="77777777" w:rsidR="009C79E9" w:rsidRDefault="00F43F19" w:rsidP="009C79E9">
      <w:r>
        <w:t>These</w:t>
      </w:r>
      <w:r w:rsidR="009C79E9">
        <w:t xml:space="preserve"> exercises review key terms and concepts presented in the chapter. </w:t>
      </w:r>
    </w:p>
    <w:p w14:paraId="2B1C5585" w14:textId="77777777" w:rsidR="009C79E9" w:rsidRDefault="009C79E9" w:rsidP="009C79E9"/>
    <w:p w14:paraId="79099106" w14:textId="77777777" w:rsidR="006D20FC" w:rsidRDefault="006D20FC" w:rsidP="006D20FC">
      <w:pPr>
        <w:autoSpaceDE w:val="0"/>
        <w:autoSpaceDN w:val="0"/>
        <w:adjustRightInd w:val="0"/>
        <w:rPr>
          <w:rFonts w:ascii="JansonTextLTStd-Roman" w:hAnsi="JansonTextLTStd-Roman" w:cs="JansonTextLTStd-Roman"/>
        </w:rPr>
      </w:pPr>
      <w:r w:rsidRPr="00173943">
        <w:rPr>
          <w:rFonts w:ascii="JansonTextLTStd-Roman" w:hAnsi="JansonTextLTStd-Roman" w:cs="JansonTextLTStd-Roman"/>
          <w:b/>
        </w:rPr>
        <w:t>Problem Solving</w:t>
      </w:r>
      <w:r>
        <w:rPr>
          <w:rFonts w:ascii="JansonTextLTStd-Roman" w:hAnsi="JansonTextLTStd-Roman" w:cs="JansonTextLTStd-Roman"/>
        </w:rPr>
        <w:t xml:space="preserve"> (PS)</w:t>
      </w:r>
    </w:p>
    <w:p w14:paraId="7F0D9ED8" w14:textId="77777777" w:rsidR="006D20FC" w:rsidRDefault="006D20FC" w:rsidP="006D20FC">
      <w:pPr>
        <w:autoSpaceDE w:val="0"/>
        <w:autoSpaceDN w:val="0"/>
        <w:adjustRightInd w:val="0"/>
      </w:pPr>
      <w:r w:rsidRPr="00173943">
        <w:t>These exercises extend your knowledge of chapter concepts by seeking solutions to practical problems with technology that you may encounter at home, school, or work.</w:t>
      </w:r>
    </w:p>
    <w:p w14:paraId="4893B47D" w14:textId="77777777" w:rsidR="006D20FC" w:rsidRDefault="006D20FC" w:rsidP="00173943">
      <w:pPr>
        <w:autoSpaceDE w:val="0"/>
        <w:autoSpaceDN w:val="0"/>
        <w:adjustRightInd w:val="0"/>
        <w:rPr>
          <w:b/>
        </w:rPr>
      </w:pPr>
    </w:p>
    <w:p w14:paraId="657FE82A" w14:textId="77777777" w:rsidR="00173943" w:rsidRPr="00173943" w:rsidRDefault="00173943" w:rsidP="00173943">
      <w:pPr>
        <w:autoSpaceDE w:val="0"/>
        <w:autoSpaceDN w:val="0"/>
        <w:adjustRightInd w:val="0"/>
      </w:pPr>
      <w:r w:rsidRPr="00173943">
        <w:rPr>
          <w:b/>
        </w:rPr>
        <w:t xml:space="preserve">How To: Your Turn </w:t>
      </w:r>
      <w:r>
        <w:t>(HT)</w:t>
      </w:r>
    </w:p>
    <w:p w14:paraId="76FA7B68" w14:textId="77777777" w:rsidR="00F43F19" w:rsidRDefault="00173943" w:rsidP="00173943">
      <w:pPr>
        <w:autoSpaceDE w:val="0"/>
        <w:autoSpaceDN w:val="0"/>
        <w:adjustRightInd w:val="0"/>
      </w:pPr>
      <w:r w:rsidRPr="00173943">
        <w:t>These exercises present general guidelines for fundamental skills</w:t>
      </w:r>
      <w:r>
        <w:t xml:space="preserve"> </w:t>
      </w:r>
      <w:r w:rsidRPr="00173943">
        <w:t>when using a computer or mobile device and then require that you determine how to</w:t>
      </w:r>
      <w:r>
        <w:t xml:space="preserve"> </w:t>
      </w:r>
      <w:r w:rsidRPr="00173943">
        <w:t>apply these general guidelines to a specific program or situation.</w:t>
      </w:r>
    </w:p>
    <w:p w14:paraId="025D310F" w14:textId="77777777" w:rsidR="00173943" w:rsidRDefault="00173943" w:rsidP="00173943">
      <w:pPr>
        <w:autoSpaceDE w:val="0"/>
        <w:autoSpaceDN w:val="0"/>
        <w:adjustRightInd w:val="0"/>
      </w:pPr>
    </w:p>
    <w:p w14:paraId="4C2FABB2" w14:textId="77777777" w:rsidR="00173943" w:rsidRPr="00173943" w:rsidRDefault="00173943" w:rsidP="00173943">
      <w:pPr>
        <w:autoSpaceDE w:val="0"/>
        <w:autoSpaceDN w:val="0"/>
        <w:adjustRightInd w:val="0"/>
        <w:rPr>
          <w:rFonts w:ascii="JansonTextLTStd-Roman" w:hAnsi="JansonTextLTStd-Roman" w:cs="JansonTextLTStd-Roman"/>
        </w:rPr>
      </w:pPr>
      <w:r w:rsidRPr="00173943">
        <w:rPr>
          <w:rFonts w:ascii="JansonTextLTStd-Roman" w:hAnsi="JansonTextLTStd-Roman" w:cs="JansonTextLTStd-Roman"/>
          <w:b/>
        </w:rPr>
        <w:t xml:space="preserve">Internet Research </w:t>
      </w:r>
      <w:r>
        <w:rPr>
          <w:rFonts w:ascii="JansonTextLTStd-Roman" w:hAnsi="JansonTextLTStd-Roman" w:cs="JansonTextLTStd-Roman"/>
        </w:rPr>
        <w:t>(IR)</w:t>
      </w:r>
    </w:p>
    <w:p w14:paraId="5BDA9BB0" w14:textId="77777777" w:rsidR="00173943" w:rsidRDefault="00173943" w:rsidP="00173943">
      <w:pPr>
        <w:autoSpaceDE w:val="0"/>
        <w:autoSpaceDN w:val="0"/>
        <w:adjustRightInd w:val="0"/>
      </w:pPr>
      <w:r w:rsidRPr="00173943">
        <w:t>These exercises broaden your understanding of chapter concepts by requiring that you search for information on the web.</w:t>
      </w:r>
    </w:p>
    <w:p w14:paraId="6C939F7A" w14:textId="77777777" w:rsidR="00173943" w:rsidRDefault="00173943" w:rsidP="00173943">
      <w:pPr>
        <w:autoSpaceDE w:val="0"/>
        <w:autoSpaceDN w:val="0"/>
        <w:adjustRightInd w:val="0"/>
      </w:pPr>
    </w:p>
    <w:p w14:paraId="765A04C7" w14:textId="77777777" w:rsidR="00173943" w:rsidRPr="00173943" w:rsidRDefault="00173943" w:rsidP="00173943">
      <w:pPr>
        <w:autoSpaceDE w:val="0"/>
        <w:autoSpaceDN w:val="0"/>
        <w:adjustRightInd w:val="0"/>
        <w:rPr>
          <w:rFonts w:ascii="JansonTextLTStd-Roman" w:hAnsi="JansonTextLTStd-Roman" w:cs="JansonTextLTStd-Roman"/>
        </w:rPr>
      </w:pPr>
      <w:r w:rsidRPr="00173943">
        <w:rPr>
          <w:rFonts w:ascii="JansonTextLTStd-Roman" w:hAnsi="JansonTextLTStd-Roman" w:cs="JansonTextLTStd-Roman"/>
          <w:b/>
        </w:rPr>
        <w:t xml:space="preserve">Critical Thinking </w:t>
      </w:r>
      <w:r>
        <w:rPr>
          <w:rFonts w:ascii="JansonTextLTStd-Roman" w:hAnsi="JansonTextLTStd-Roman" w:cs="JansonTextLTStd-Roman"/>
        </w:rPr>
        <w:t>(CT)</w:t>
      </w:r>
    </w:p>
    <w:p w14:paraId="76763110" w14:textId="77777777" w:rsidR="00173943" w:rsidRDefault="00173943" w:rsidP="00173943">
      <w:pPr>
        <w:autoSpaceDE w:val="0"/>
        <w:autoSpaceDN w:val="0"/>
        <w:adjustRightInd w:val="0"/>
      </w:pPr>
      <w:r w:rsidRPr="00173943">
        <w:t>These exercises challenge your assessment and decision-making skills by presenting real-world situations associated with chapter concepts.</w:t>
      </w:r>
    </w:p>
    <w:p w14:paraId="2F452CDF" w14:textId="77777777" w:rsidR="00C47E3C" w:rsidRPr="00FB6375" w:rsidRDefault="00C47E3C" w:rsidP="009C79E9"/>
    <w:tbl>
      <w:tblPr>
        <w:tblW w:w="106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440"/>
        <w:gridCol w:w="4320"/>
        <w:gridCol w:w="4140"/>
      </w:tblGrid>
      <w:tr w:rsidR="00EC0D4D" w14:paraId="787A88E5" w14:textId="77777777" w:rsidTr="00DD246A">
        <w:tc>
          <w:tcPr>
            <w:tcW w:w="720" w:type="dxa"/>
          </w:tcPr>
          <w:p w14:paraId="0BD73CCF" w14:textId="77777777" w:rsidR="00EC0D4D" w:rsidRDefault="00245220">
            <w:r>
              <w:fldChar w:fldCharType="begin"/>
            </w:r>
            <w:r w:rsidR="00EC0D4D">
              <w:instrText>PRIVATE</w:instrText>
            </w:r>
            <w:r>
              <w:fldChar w:fldCharType="end"/>
            </w:r>
            <w:r w:rsidR="00EC0D4D">
              <w:rPr>
                <w:b/>
              </w:rPr>
              <w:t>Week</w:t>
            </w:r>
          </w:p>
        </w:tc>
        <w:tc>
          <w:tcPr>
            <w:tcW w:w="1440" w:type="dxa"/>
          </w:tcPr>
          <w:p w14:paraId="5B4483D9" w14:textId="77777777" w:rsidR="00EC0D4D" w:rsidRDefault="00EC0D4D">
            <w:r>
              <w:rPr>
                <w:b/>
              </w:rPr>
              <w:t>Reading</w:t>
            </w:r>
          </w:p>
        </w:tc>
        <w:tc>
          <w:tcPr>
            <w:tcW w:w="4320" w:type="dxa"/>
          </w:tcPr>
          <w:p w14:paraId="6E8313F1" w14:textId="77777777" w:rsidR="00EC0D4D" w:rsidRDefault="00EC0D4D">
            <w:pPr>
              <w:rPr>
                <w:b/>
              </w:rPr>
            </w:pPr>
            <w:r>
              <w:rPr>
                <w:b/>
              </w:rPr>
              <w:t>Lab</w:t>
            </w:r>
          </w:p>
        </w:tc>
        <w:tc>
          <w:tcPr>
            <w:tcW w:w="4140" w:type="dxa"/>
          </w:tcPr>
          <w:p w14:paraId="35A0E4E9" w14:textId="77777777" w:rsidR="00EC0D4D" w:rsidRDefault="00EC0D4D" w:rsidP="00DD246A">
            <w:pPr>
              <w:ind w:right="72"/>
            </w:pPr>
            <w:r>
              <w:rPr>
                <w:b/>
              </w:rPr>
              <w:t>Assignments/Homework</w:t>
            </w:r>
          </w:p>
        </w:tc>
      </w:tr>
      <w:tr w:rsidR="00EC0D4D" w14:paraId="1AE5D83C" w14:textId="77777777" w:rsidTr="00DD246A">
        <w:tc>
          <w:tcPr>
            <w:tcW w:w="720" w:type="dxa"/>
          </w:tcPr>
          <w:p w14:paraId="0FE2B99F" w14:textId="77777777" w:rsidR="00EC0D4D" w:rsidRDefault="00EC0D4D">
            <w:pPr>
              <w:rPr>
                <w:b/>
                <w:bCs/>
              </w:rPr>
            </w:pPr>
            <w:r>
              <w:rPr>
                <w:b/>
                <w:bCs/>
              </w:rPr>
              <w:t>1</w:t>
            </w:r>
          </w:p>
        </w:tc>
        <w:tc>
          <w:tcPr>
            <w:tcW w:w="1440" w:type="dxa"/>
          </w:tcPr>
          <w:p w14:paraId="07F7C921" w14:textId="77777777" w:rsidR="00EC0D4D" w:rsidRDefault="00CF180A">
            <w:r>
              <w:t>Lesson</w:t>
            </w:r>
            <w:r w:rsidR="00EC0D4D">
              <w:t xml:space="preserve"> 1</w:t>
            </w:r>
          </w:p>
        </w:tc>
        <w:tc>
          <w:tcPr>
            <w:tcW w:w="4320" w:type="dxa"/>
          </w:tcPr>
          <w:p w14:paraId="47EBAB96" w14:textId="77777777" w:rsidR="00EC0D4D" w:rsidRDefault="00EC0D4D" w:rsidP="00EC0D4D">
            <w:pPr>
              <w:pStyle w:val="ListParagraph"/>
              <w:numPr>
                <w:ilvl w:val="0"/>
                <w:numId w:val="3"/>
              </w:numPr>
            </w:pPr>
            <w:r>
              <w:t>How To: Your Turn exercises</w:t>
            </w:r>
          </w:p>
          <w:p w14:paraId="372286F7" w14:textId="77777777" w:rsidR="00EC0D4D" w:rsidRDefault="00EC0D4D" w:rsidP="00BF2724">
            <w:pPr>
              <w:pStyle w:val="ListParagraph"/>
              <w:numPr>
                <w:ilvl w:val="0"/>
                <w:numId w:val="3"/>
              </w:numPr>
            </w:pPr>
            <w:r>
              <w:t>Internet Research exercises</w:t>
            </w:r>
          </w:p>
          <w:p w14:paraId="42A073AB" w14:textId="77777777" w:rsidR="00EC0D4D" w:rsidRDefault="0028625C" w:rsidP="00BF2724">
            <w:pPr>
              <w:pStyle w:val="ListParagraph"/>
              <w:numPr>
                <w:ilvl w:val="0"/>
                <w:numId w:val="3"/>
              </w:numPr>
            </w:pPr>
            <w:r>
              <w:t>Critical Thinking questions</w:t>
            </w:r>
          </w:p>
        </w:tc>
        <w:tc>
          <w:tcPr>
            <w:tcW w:w="4140" w:type="dxa"/>
          </w:tcPr>
          <w:p w14:paraId="2A4B0404" w14:textId="04BE5913" w:rsidR="00242A59" w:rsidRPr="006D20FC" w:rsidRDefault="00242A59" w:rsidP="006D20FC">
            <w:pPr>
              <w:pStyle w:val="ListParagraph"/>
              <w:numPr>
                <w:ilvl w:val="0"/>
                <w:numId w:val="3"/>
              </w:numPr>
              <w:rPr>
                <w:rFonts w:ascii="Tahoma" w:hAnsi="Tahoma" w:cs="Tahoma"/>
                <w:sz w:val="16"/>
                <w:szCs w:val="16"/>
              </w:rPr>
            </w:pPr>
          </w:p>
        </w:tc>
      </w:tr>
      <w:tr w:rsidR="00EC0D4D" w14:paraId="1B847A94" w14:textId="77777777" w:rsidTr="00DD246A">
        <w:tc>
          <w:tcPr>
            <w:tcW w:w="720" w:type="dxa"/>
          </w:tcPr>
          <w:p w14:paraId="7EA533E9" w14:textId="77777777" w:rsidR="00EC0D4D" w:rsidRPr="0083188A" w:rsidRDefault="00EC0D4D">
            <w:pPr>
              <w:rPr>
                <w:b/>
              </w:rPr>
            </w:pPr>
            <w:r w:rsidRPr="0083188A">
              <w:rPr>
                <w:b/>
              </w:rPr>
              <w:t>2</w:t>
            </w:r>
          </w:p>
        </w:tc>
        <w:tc>
          <w:tcPr>
            <w:tcW w:w="1440" w:type="dxa"/>
          </w:tcPr>
          <w:p w14:paraId="22C561BD" w14:textId="77777777" w:rsidR="00EC0D4D" w:rsidRDefault="00CF180A">
            <w:r>
              <w:t>Lesson</w:t>
            </w:r>
            <w:r w:rsidR="00EC0D4D">
              <w:t xml:space="preserve"> 2</w:t>
            </w:r>
          </w:p>
        </w:tc>
        <w:tc>
          <w:tcPr>
            <w:tcW w:w="4320" w:type="dxa"/>
          </w:tcPr>
          <w:p w14:paraId="09435F50" w14:textId="77777777" w:rsidR="00EC0D4D" w:rsidRDefault="00EC0D4D" w:rsidP="00EC0D4D">
            <w:pPr>
              <w:pStyle w:val="ListParagraph"/>
              <w:numPr>
                <w:ilvl w:val="0"/>
                <w:numId w:val="3"/>
              </w:numPr>
            </w:pPr>
            <w:r>
              <w:t>How To: Your Turn exercises</w:t>
            </w:r>
          </w:p>
          <w:p w14:paraId="78AC36C2" w14:textId="77777777" w:rsidR="00EC0D4D" w:rsidRDefault="00EC0D4D" w:rsidP="00EC0D4D">
            <w:pPr>
              <w:pStyle w:val="ListParagraph"/>
              <w:numPr>
                <w:ilvl w:val="0"/>
                <w:numId w:val="3"/>
              </w:numPr>
            </w:pPr>
            <w:r>
              <w:t>Internet Research exercises</w:t>
            </w:r>
          </w:p>
          <w:p w14:paraId="01BDA13F" w14:textId="77777777" w:rsidR="00EC0D4D" w:rsidRDefault="0028625C" w:rsidP="00EC0D4D">
            <w:pPr>
              <w:pStyle w:val="ListParagraph"/>
              <w:numPr>
                <w:ilvl w:val="0"/>
                <w:numId w:val="3"/>
              </w:numPr>
            </w:pPr>
            <w:r>
              <w:t>Critical Thinking questions</w:t>
            </w:r>
          </w:p>
        </w:tc>
        <w:tc>
          <w:tcPr>
            <w:tcW w:w="4140" w:type="dxa"/>
          </w:tcPr>
          <w:p w14:paraId="0EC44B2B" w14:textId="156BD10C" w:rsidR="00242A59" w:rsidRDefault="00242A59" w:rsidP="006D20FC">
            <w:pPr>
              <w:pStyle w:val="ListParagraph"/>
              <w:numPr>
                <w:ilvl w:val="0"/>
                <w:numId w:val="3"/>
              </w:numPr>
            </w:pPr>
          </w:p>
        </w:tc>
      </w:tr>
      <w:tr w:rsidR="00EC0D4D" w14:paraId="58184B09" w14:textId="77777777" w:rsidTr="00DD246A">
        <w:tc>
          <w:tcPr>
            <w:tcW w:w="720" w:type="dxa"/>
          </w:tcPr>
          <w:p w14:paraId="445F3DF5" w14:textId="77777777" w:rsidR="00EC0D4D" w:rsidRPr="0083188A" w:rsidRDefault="00EC0D4D">
            <w:pPr>
              <w:rPr>
                <w:b/>
              </w:rPr>
            </w:pPr>
            <w:r w:rsidRPr="0083188A">
              <w:rPr>
                <w:b/>
              </w:rPr>
              <w:t>3</w:t>
            </w:r>
          </w:p>
        </w:tc>
        <w:tc>
          <w:tcPr>
            <w:tcW w:w="1440" w:type="dxa"/>
          </w:tcPr>
          <w:p w14:paraId="14D8B0B4" w14:textId="77777777" w:rsidR="00EC0D4D" w:rsidRDefault="00CF180A">
            <w:r>
              <w:t>Lesson</w:t>
            </w:r>
            <w:r w:rsidR="00EC0D4D">
              <w:t xml:space="preserve"> 3</w:t>
            </w:r>
          </w:p>
        </w:tc>
        <w:tc>
          <w:tcPr>
            <w:tcW w:w="4320" w:type="dxa"/>
          </w:tcPr>
          <w:p w14:paraId="57FFB4EB" w14:textId="77777777" w:rsidR="00EC0D4D" w:rsidRDefault="00EC0D4D" w:rsidP="00EC0D4D">
            <w:pPr>
              <w:pStyle w:val="ListParagraph"/>
              <w:numPr>
                <w:ilvl w:val="0"/>
                <w:numId w:val="3"/>
              </w:numPr>
            </w:pPr>
            <w:r>
              <w:t>How To: Your Turn exercises</w:t>
            </w:r>
          </w:p>
          <w:p w14:paraId="07CC78CF" w14:textId="77777777" w:rsidR="00EC0D4D" w:rsidRDefault="00EC0D4D" w:rsidP="00EC0D4D">
            <w:pPr>
              <w:pStyle w:val="ListParagraph"/>
              <w:numPr>
                <w:ilvl w:val="0"/>
                <w:numId w:val="3"/>
              </w:numPr>
            </w:pPr>
            <w:r>
              <w:t>Internet Research exercises</w:t>
            </w:r>
          </w:p>
          <w:p w14:paraId="4A436415" w14:textId="77777777" w:rsidR="00EC0D4D" w:rsidRDefault="0028625C" w:rsidP="00EC0D4D">
            <w:pPr>
              <w:pStyle w:val="ListParagraph"/>
              <w:numPr>
                <w:ilvl w:val="0"/>
                <w:numId w:val="3"/>
              </w:numPr>
            </w:pPr>
            <w:r>
              <w:t>Critical Thinking questions</w:t>
            </w:r>
          </w:p>
        </w:tc>
        <w:tc>
          <w:tcPr>
            <w:tcW w:w="4140" w:type="dxa"/>
          </w:tcPr>
          <w:p w14:paraId="0EFB41CF" w14:textId="4F53CB89" w:rsidR="00EC0D4D" w:rsidRPr="00FB6375" w:rsidRDefault="00EC0D4D" w:rsidP="002D27AC">
            <w:pPr>
              <w:pStyle w:val="ListParagraph"/>
              <w:numPr>
                <w:ilvl w:val="0"/>
                <w:numId w:val="3"/>
              </w:numPr>
            </w:pPr>
          </w:p>
        </w:tc>
      </w:tr>
      <w:tr w:rsidR="00EC0D4D" w14:paraId="425BEA9D" w14:textId="77777777" w:rsidTr="00DD246A">
        <w:tc>
          <w:tcPr>
            <w:tcW w:w="720" w:type="dxa"/>
          </w:tcPr>
          <w:p w14:paraId="370371E2" w14:textId="77777777" w:rsidR="00EC0D4D" w:rsidRDefault="00EC0D4D">
            <w:pPr>
              <w:rPr>
                <w:b/>
                <w:bCs/>
              </w:rPr>
            </w:pPr>
            <w:r>
              <w:rPr>
                <w:b/>
                <w:bCs/>
              </w:rPr>
              <w:t>4</w:t>
            </w:r>
          </w:p>
        </w:tc>
        <w:tc>
          <w:tcPr>
            <w:tcW w:w="1440" w:type="dxa"/>
          </w:tcPr>
          <w:p w14:paraId="1A34CE3C" w14:textId="77777777" w:rsidR="00EC0D4D" w:rsidRDefault="00CF180A">
            <w:r>
              <w:t>Lesson</w:t>
            </w:r>
            <w:r w:rsidR="00EC0D4D">
              <w:t xml:space="preserve"> 4 </w:t>
            </w:r>
          </w:p>
        </w:tc>
        <w:tc>
          <w:tcPr>
            <w:tcW w:w="4320" w:type="dxa"/>
          </w:tcPr>
          <w:p w14:paraId="76D8932F" w14:textId="77777777" w:rsidR="00EC0D4D" w:rsidRDefault="00EC0D4D" w:rsidP="00EC0D4D">
            <w:pPr>
              <w:pStyle w:val="ListParagraph"/>
              <w:numPr>
                <w:ilvl w:val="0"/>
                <w:numId w:val="3"/>
              </w:numPr>
            </w:pPr>
            <w:r>
              <w:t>How To: Your Turn exercises</w:t>
            </w:r>
          </w:p>
          <w:p w14:paraId="6D936589" w14:textId="77777777" w:rsidR="00242A59" w:rsidRDefault="00EC0D4D">
            <w:pPr>
              <w:pStyle w:val="ListParagraph"/>
              <w:numPr>
                <w:ilvl w:val="0"/>
                <w:numId w:val="3"/>
              </w:numPr>
            </w:pPr>
            <w:r>
              <w:t>Internet Research exercises</w:t>
            </w:r>
          </w:p>
          <w:p w14:paraId="4AAB3586" w14:textId="77777777" w:rsidR="00242A59" w:rsidRDefault="0028625C">
            <w:pPr>
              <w:pStyle w:val="ListParagraph"/>
              <w:numPr>
                <w:ilvl w:val="0"/>
                <w:numId w:val="3"/>
              </w:numPr>
            </w:pPr>
            <w:r>
              <w:t>Critical Thinking questions</w:t>
            </w:r>
          </w:p>
        </w:tc>
        <w:tc>
          <w:tcPr>
            <w:tcW w:w="4140" w:type="dxa"/>
          </w:tcPr>
          <w:p w14:paraId="2FA0AEBA" w14:textId="7800BCB1" w:rsidR="00242A59" w:rsidRDefault="00242A59">
            <w:pPr>
              <w:pStyle w:val="ListParagraph"/>
              <w:numPr>
                <w:ilvl w:val="0"/>
                <w:numId w:val="3"/>
              </w:numPr>
            </w:pPr>
          </w:p>
        </w:tc>
      </w:tr>
      <w:tr w:rsidR="00EC0D4D" w14:paraId="2E76BE43" w14:textId="77777777" w:rsidTr="00DD246A">
        <w:tc>
          <w:tcPr>
            <w:tcW w:w="720" w:type="dxa"/>
          </w:tcPr>
          <w:p w14:paraId="5B446918" w14:textId="77777777" w:rsidR="00EC0D4D" w:rsidRPr="0083188A" w:rsidRDefault="00EC0D4D">
            <w:pPr>
              <w:rPr>
                <w:b/>
              </w:rPr>
            </w:pPr>
            <w:r w:rsidRPr="0083188A">
              <w:rPr>
                <w:b/>
              </w:rPr>
              <w:t>5</w:t>
            </w:r>
          </w:p>
        </w:tc>
        <w:tc>
          <w:tcPr>
            <w:tcW w:w="1440" w:type="dxa"/>
          </w:tcPr>
          <w:p w14:paraId="6A80924F" w14:textId="77777777" w:rsidR="00EC0D4D" w:rsidRDefault="00CF180A">
            <w:r>
              <w:t>Lesson</w:t>
            </w:r>
            <w:r w:rsidR="00EC0D4D">
              <w:t xml:space="preserve"> 5</w:t>
            </w:r>
          </w:p>
        </w:tc>
        <w:tc>
          <w:tcPr>
            <w:tcW w:w="4320" w:type="dxa"/>
          </w:tcPr>
          <w:p w14:paraId="6179E3AC" w14:textId="77777777" w:rsidR="00EC0D4D" w:rsidRDefault="00EC0D4D" w:rsidP="00EC0D4D">
            <w:pPr>
              <w:pStyle w:val="ListParagraph"/>
              <w:numPr>
                <w:ilvl w:val="0"/>
                <w:numId w:val="3"/>
              </w:numPr>
            </w:pPr>
            <w:r>
              <w:t>How To: Your Turn exercises</w:t>
            </w:r>
          </w:p>
          <w:p w14:paraId="1C202ACF" w14:textId="77777777" w:rsidR="00242A59" w:rsidRDefault="00EC0D4D">
            <w:pPr>
              <w:pStyle w:val="ListParagraph"/>
              <w:numPr>
                <w:ilvl w:val="0"/>
                <w:numId w:val="3"/>
              </w:numPr>
              <w:rPr>
                <w:rFonts w:ascii="Tahoma" w:hAnsi="Tahoma" w:cs="Tahoma"/>
                <w:sz w:val="16"/>
                <w:szCs w:val="16"/>
              </w:rPr>
            </w:pPr>
            <w:r>
              <w:t>Internet Research exercises</w:t>
            </w:r>
          </w:p>
          <w:p w14:paraId="1916FB34" w14:textId="77777777" w:rsidR="00242A59" w:rsidRDefault="0028625C">
            <w:pPr>
              <w:pStyle w:val="ListParagraph"/>
              <w:numPr>
                <w:ilvl w:val="0"/>
                <w:numId w:val="3"/>
              </w:numPr>
              <w:rPr>
                <w:rFonts w:ascii="Tahoma" w:hAnsi="Tahoma" w:cs="Tahoma"/>
                <w:sz w:val="16"/>
                <w:szCs w:val="16"/>
              </w:rPr>
            </w:pPr>
            <w:r>
              <w:t>Critical Thinking questions</w:t>
            </w:r>
          </w:p>
        </w:tc>
        <w:tc>
          <w:tcPr>
            <w:tcW w:w="4140" w:type="dxa"/>
          </w:tcPr>
          <w:p w14:paraId="411DC761" w14:textId="16593987" w:rsidR="00242A59" w:rsidRPr="006D20FC" w:rsidRDefault="00242A59" w:rsidP="006D20FC">
            <w:pPr>
              <w:pStyle w:val="ListParagraph"/>
              <w:numPr>
                <w:ilvl w:val="0"/>
                <w:numId w:val="3"/>
              </w:numPr>
              <w:rPr>
                <w:rFonts w:ascii="Tahoma" w:hAnsi="Tahoma" w:cs="Tahoma"/>
                <w:sz w:val="16"/>
                <w:szCs w:val="16"/>
              </w:rPr>
            </w:pPr>
          </w:p>
        </w:tc>
      </w:tr>
      <w:tr w:rsidR="00DD246A" w14:paraId="7786D4C5" w14:textId="77777777" w:rsidTr="00DD246A">
        <w:tc>
          <w:tcPr>
            <w:tcW w:w="720" w:type="dxa"/>
          </w:tcPr>
          <w:p w14:paraId="1C6DEB01" w14:textId="77777777" w:rsidR="00DD246A" w:rsidRDefault="00DD246A">
            <w:pPr>
              <w:rPr>
                <w:b/>
              </w:rPr>
            </w:pPr>
            <w:r>
              <w:rPr>
                <w:b/>
              </w:rPr>
              <w:t>6</w:t>
            </w:r>
          </w:p>
        </w:tc>
        <w:tc>
          <w:tcPr>
            <w:tcW w:w="1440" w:type="dxa"/>
          </w:tcPr>
          <w:p w14:paraId="3FDD56F6" w14:textId="77777777" w:rsidR="00DD246A" w:rsidRDefault="00CF180A" w:rsidP="00361919">
            <w:r>
              <w:t>Lesson</w:t>
            </w:r>
            <w:r w:rsidR="00DD246A">
              <w:t xml:space="preserve"> 6 </w:t>
            </w:r>
          </w:p>
        </w:tc>
        <w:tc>
          <w:tcPr>
            <w:tcW w:w="4320" w:type="dxa"/>
          </w:tcPr>
          <w:p w14:paraId="295DEDCA" w14:textId="77777777" w:rsidR="00DD246A" w:rsidRDefault="00DD246A" w:rsidP="00361919">
            <w:pPr>
              <w:pStyle w:val="ListParagraph"/>
              <w:numPr>
                <w:ilvl w:val="0"/>
                <w:numId w:val="3"/>
              </w:numPr>
            </w:pPr>
            <w:r>
              <w:t>How To: Your Turn exercises</w:t>
            </w:r>
          </w:p>
          <w:p w14:paraId="137830BB" w14:textId="77777777" w:rsidR="00DD246A" w:rsidRDefault="00DD246A" w:rsidP="00361919">
            <w:pPr>
              <w:pStyle w:val="ListParagraph"/>
              <w:numPr>
                <w:ilvl w:val="0"/>
                <w:numId w:val="3"/>
              </w:numPr>
            </w:pPr>
            <w:r>
              <w:t>Internet Research exercises</w:t>
            </w:r>
          </w:p>
          <w:p w14:paraId="04F24151" w14:textId="77777777" w:rsidR="00DD246A" w:rsidRDefault="0028625C" w:rsidP="00361919">
            <w:pPr>
              <w:pStyle w:val="ListParagraph"/>
              <w:numPr>
                <w:ilvl w:val="0"/>
                <w:numId w:val="3"/>
              </w:numPr>
            </w:pPr>
            <w:r>
              <w:t>Critical Thinking questions</w:t>
            </w:r>
          </w:p>
        </w:tc>
        <w:tc>
          <w:tcPr>
            <w:tcW w:w="4140" w:type="dxa"/>
          </w:tcPr>
          <w:p w14:paraId="4DC0C65E" w14:textId="646874E4" w:rsidR="00DD246A" w:rsidRDefault="00DD246A" w:rsidP="006D20FC">
            <w:pPr>
              <w:pStyle w:val="ListParagraph"/>
              <w:numPr>
                <w:ilvl w:val="0"/>
                <w:numId w:val="3"/>
              </w:numPr>
            </w:pPr>
          </w:p>
        </w:tc>
      </w:tr>
      <w:tr w:rsidR="00DD246A" w14:paraId="0B59328A" w14:textId="77777777" w:rsidTr="00DD246A">
        <w:tc>
          <w:tcPr>
            <w:tcW w:w="720" w:type="dxa"/>
          </w:tcPr>
          <w:p w14:paraId="0A9D747E" w14:textId="77777777" w:rsidR="00DD246A" w:rsidRDefault="00DD246A">
            <w:pPr>
              <w:rPr>
                <w:b/>
              </w:rPr>
            </w:pPr>
            <w:r>
              <w:rPr>
                <w:b/>
              </w:rPr>
              <w:t>7</w:t>
            </w:r>
          </w:p>
        </w:tc>
        <w:tc>
          <w:tcPr>
            <w:tcW w:w="1440" w:type="dxa"/>
          </w:tcPr>
          <w:p w14:paraId="558AC10A" w14:textId="77777777" w:rsidR="00DD246A" w:rsidRDefault="00CF180A" w:rsidP="00361919">
            <w:proofErr w:type="gramStart"/>
            <w:r>
              <w:t>Lesson</w:t>
            </w:r>
            <w:r w:rsidRPr="00030D72">
              <w:t xml:space="preserve"> </w:t>
            </w:r>
            <w:r w:rsidR="00DD246A">
              <w:t xml:space="preserve"> 7</w:t>
            </w:r>
            <w:proofErr w:type="gramEnd"/>
          </w:p>
        </w:tc>
        <w:tc>
          <w:tcPr>
            <w:tcW w:w="4320" w:type="dxa"/>
          </w:tcPr>
          <w:p w14:paraId="471C9079" w14:textId="77777777" w:rsidR="00DD246A" w:rsidRDefault="00DD246A" w:rsidP="00361919">
            <w:pPr>
              <w:pStyle w:val="ListParagraph"/>
              <w:numPr>
                <w:ilvl w:val="0"/>
                <w:numId w:val="3"/>
              </w:numPr>
            </w:pPr>
            <w:r>
              <w:t>How To: Your Turn exercises</w:t>
            </w:r>
          </w:p>
          <w:p w14:paraId="2DDF44C1" w14:textId="77777777" w:rsidR="00DD246A" w:rsidRDefault="00DD246A" w:rsidP="00361919">
            <w:pPr>
              <w:pStyle w:val="ListParagraph"/>
              <w:numPr>
                <w:ilvl w:val="0"/>
                <w:numId w:val="3"/>
              </w:numPr>
              <w:rPr>
                <w:rFonts w:ascii="Tahoma" w:hAnsi="Tahoma" w:cs="Tahoma"/>
                <w:sz w:val="16"/>
                <w:szCs w:val="16"/>
              </w:rPr>
            </w:pPr>
            <w:r>
              <w:t>Internet Research exercises</w:t>
            </w:r>
          </w:p>
          <w:p w14:paraId="695D6EF0" w14:textId="77777777" w:rsidR="00DD246A" w:rsidRDefault="0028625C" w:rsidP="00361919">
            <w:pPr>
              <w:pStyle w:val="ListParagraph"/>
              <w:numPr>
                <w:ilvl w:val="0"/>
                <w:numId w:val="3"/>
              </w:numPr>
              <w:rPr>
                <w:rFonts w:ascii="Tahoma" w:hAnsi="Tahoma" w:cs="Tahoma"/>
                <w:sz w:val="16"/>
                <w:szCs w:val="16"/>
              </w:rPr>
            </w:pPr>
            <w:r>
              <w:t>Critical Thinking questions</w:t>
            </w:r>
          </w:p>
        </w:tc>
        <w:tc>
          <w:tcPr>
            <w:tcW w:w="4140" w:type="dxa"/>
          </w:tcPr>
          <w:p w14:paraId="5394B7BA" w14:textId="51537865" w:rsidR="00DD246A" w:rsidRPr="006D20FC" w:rsidRDefault="00DD246A" w:rsidP="006D20FC">
            <w:pPr>
              <w:pStyle w:val="ListParagraph"/>
              <w:numPr>
                <w:ilvl w:val="0"/>
                <w:numId w:val="3"/>
              </w:numPr>
              <w:rPr>
                <w:rFonts w:ascii="Tahoma" w:hAnsi="Tahoma" w:cs="Tahoma"/>
                <w:sz w:val="16"/>
                <w:szCs w:val="16"/>
              </w:rPr>
            </w:pPr>
          </w:p>
        </w:tc>
      </w:tr>
      <w:tr w:rsidR="00DD246A" w14:paraId="43B5D9A8" w14:textId="77777777" w:rsidTr="00DD246A">
        <w:tc>
          <w:tcPr>
            <w:tcW w:w="720" w:type="dxa"/>
          </w:tcPr>
          <w:p w14:paraId="77F4950C" w14:textId="77777777" w:rsidR="00DD246A" w:rsidRDefault="00DD246A">
            <w:pPr>
              <w:rPr>
                <w:b/>
              </w:rPr>
            </w:pPr>
            <w:r>
              <w:rPr>
                <w:b/>
              </w:rPr>
              <w:t>8</w:t>
            </w:r>
          </w:p>
        </w:tc>
        <w:tc>
          <w:tcPr>
            <w:tcW w:w="1440" w:type="dxa"/>
          </w:tcPr>
          <w:p w14:paraId="7D06E10C" w14:textId="77777777" w:rsidR="00DD246A" w:rsidRDefault="00CF180A" w:rsidP="00361919">
            <w:r>
              <w:t>Lesson</w:t>
            </w:r>
            <w:r>
              <w:t xml:space="preserve"> </w:t>
            </w:r>
            <w:r w:rsidR="00DD246A">
              <w:t>8</w:t>
            </w:r>
          </w:p>
        </w:tc>
        <w:tc>
          <w:tcPr>
            <w:tcW w:w="4320" w:type="dxa"/>
          </w:tcPr>
          <w:p w14:paraId="0BF47496" w14:textId="77777777" w:rsidR="00DD246A" w:rsidRDefault="00DD246A" w:rsidP="00361919">
            <w:pPr>
              <w:pStyle w:val="ListParagraph"/>
              <w:numPr>
                <w:ilvl w:val="0"/>
                <w:numId w:val="3"/>
              </w:numPr>
            </w:pPr>
            <w:r>
              <w:t>How To: Your Turn exercises</w:t>
            </w:r>
          </w:p>
          <w:p w14:paraId="3C294F45" w14:textId="77777777" w:rsidR="00DD246A" w:rsidRDefault="00DD246A" w:rsidP="00361919">
            <w:pPr>
              <w:pStyle w:val="ListParagraph"/>
              <w:numPr>
                <w:ilvl w:val="0"/>
                <w:numId w:val="3"/>
              </w:numPr>
            </w:pPr>
            <w:r>
              <w:t>Internet Research exercises</w:t>
            </w:r>
          </w:p>
          <w:p w14:paraId="17D2ED6D" w14:textId="77777777" w:rsidR="00DD246A" w:rsidRDefault="0028625C" w:rsidP="00361919">
            <w:pPr>
              <w:pStyle w:val="ListParagraph"/>
              <w:numPr>
                <w:ilvl w:val="0"/>
                <w:numId w:val="3"/>
              </w:numPr>
            </w:pPr>
            <w:r>
              <w:t>Critical Thinking questions</w:t>
            </w:r>
          </w:p>
        </w:tc>
        <w:tc>
          <w:tcPr>
            <w:tcW w:w="4140" w:type="dxa"/>
          </w:tcPr>
          <w:p w14:paraId="3B5840AC" w14:textId="0F4125CA" w:rsidR="00DD246A" w:rsidRDefault="00DD246A" w:rsidP="00361919">
            <w:pPr>
              <w:pStyle w:val="ListParagraph"/>
              <w:numPr>
                <w:ilvl w:val="0"/>
                <w:numId w:val="3"/>
              </w:numPr>
            </w:pPr>
          </w:p>
        </w:tc>
      </w:tr>
      <w:tr w:rsidR="00DD246A" w14:paraId="7EC43766" w14:textId="77777777" w:rsidTr="00DD246A">
        <w:tc>
          <w:tcPr>
            <w:tcW w:w="720" w:type="dxa"/>
          </w:tcPr>
          <w:p w14:paraId="326BCD56" w14:textId="77777777" w:rsidR="00DD246A" w:rsidRDefault="00DD246A">
            <w:pPr>
              <w:rPr>
                <w:b/>
              </w:rPr>
            </w:pPr>
            <w:r>
              <w:rPr>
                <w:b/>
              </w:rPr>
              <w:t>9</w:t>
            </w:r>
          </w:p>
        </w:tc>
        <w:tc>
          <w:tcPr>
            <w:tcW w:w="1440" w:type="dxa"/>
          </w:tcPr>
          <w:p w14:paraId="6CB124C5" w14:textId="77777777" w:rsidR="00DD246A" w:rsidRDefault="00CF180A" w:rsidP="00DD246A">
            <w:r>
              <w:t>Lesson</w:t>
            </w:r>
            <w:r w:rsidR="00DD246A">
              <w:t xml:space="preserve"> 9</w:t>
            </w:r>
          </w:p>
        </w:tc>
        <w:tc>
          <w:tcPr>
            <w:tcW w:w="4320" w:type="dxa"/>
          </w:tcPr>
          <w:p w14:paraId="62DC932C" w14:textId="77777777" w:rsidR="00DD246A" w:rsidRDefault="00DD246A" w:rsidP="00361919">
            <w:pPr>
              <w:pStyle w:val="ListParagraph"/>
              <w:numPr>
                <w:ilvl w:val="0"/>
                <w:numId w:val="3"/>
              </w:numPr>
            </w:pPr>
            <w:r>
              <w:t>How To: Your Turn exercises</w:t>
            </w:r>
          </w:p>
          <w:p w14:paraId="4306F7B2" w14:textId="77777777" w:rsidR="00DD246A" w:rsidRDefault="00DD246A" w:rsidP="00361919">
            <w:pPr>
              <w:pStyle w:val="ListParagraph"/>
              <w:numPr>
                <w:ilvl w:val="0"/>
                <w:numId w:val="3"/>
              </w:numPr>
              <w:rPr>
                <w:rFonts w:ascii="Tahoma" w:hAnsi="Tahoma" w:cs="Tahoma"/>
                <w:sz w:val="16"/>
                <w:szCs w:val="16"/>
              </w:rPr>
            </w:pPr>
            <w:r>
              <w:t>Internet Research exercises</w:t>
            </w:r>
          </w:p>
          <w:p w14:paraId="7D59330A" w14:textId="77777777" w:rsidR="00DD246A" w:rsidRDefault="0028625C" w:rsidP="00361919">
            <w:pPr>
              <w:pStyle w:val="ListParagraph"/>
              <w:numPr>
                <w:ilvl w:val="0"/>
                <w:numId w:val="3"/>
              </w:numPr>
              <w:rPr>
                <w:rFonts w:ascii="Tahoma" w:hAnsi="Tahoma" w:cs="Tahoma"/>
                <w:sz w:val="16"/>
                <w:szCs w:val="16"/>
              </w:rPr>
            </w:pPr>
            <w:r>
              <w:t>Critical Thinking questions</w:t>
            </w:r>
          </w:p>
        </w:tc>
        <w:tc>
          <w:tcPr>
            <w:tcW w:w="4140" w:type="dxa"/>
          </w:tcPr>
          <w:p w14:paraId="29FA34B1" w14:textId="0A3E9582" w:rsidR="00DD246A" w:rsidRPr="006D20FC" w:rsidRDefault="00DD246A" w:rsidP="006D20FC">
            <w:pPr>
              <w:pStyle w:val="ListParagraph"/>
              <w:numPr>
                <w:ilvl w:val="0"/>
                <w:numId w:val="3"/>
              </w:numPr>
              <w:rPr>
                <w:rFonts w:ascii="Tahoma" w:hAnsi="Tahoma" w:cs="Tahoma"/>
                <w:sz w:val="16"/>
                <w:szCs w:val="16"/>
              </w:rPr>
            </w:pPr>
          </w:p>
        </w:tc>
      </w:tr>
      <w:tr w:rsidR="00DD246A" w14:paraId="2C8A989F" w14:textId="77777777" w:rsidTr="00DD246A">
        <w:tc>
          <w:tcPr>
            <w:tcW w:w="720" w:type="dxa"/>
          </w:tcPr>
          <w:p w14:paraId="488E40BC" w14:textId="77777777" w:rsidR="00DD246A" w:rsidRDefault="00DD246A">
            <w:pPr>
              <w:rPr>
                <w:b/>
              </w:rPr>
            </w:pPr>
            <w:r>
              <w:rPr>
                <w:b/>
              </w:rPr>
              <w:t>10</w:t>
            </w:r>
          </w:p>
        </w:tc>
        <w:tc>
          <w:tcPr>
            <w:tcW w:w="1440" w:type="dxa"/>
          </w:tcPr>
          <w:p w14:paraId="14564FBB" w14:textId="77777777" w:rsidR="00DD246A" w:rsidRDefault="00CF180A" w:rsidP="00361919">
            <w:r>
              <w:t>Lesson</w:t>
            </w:r>
            <w:r w:rsidR="00DD246A">
              <w:t xml:space="preserve"> 10</w:t>
            </w:r>
          </w:p>
        </w:tc>
        <w:tc>
          <w:tcPr>
            <w:tcW w:w="4320" w:type="dxa"/>
          </w:tcPr>
          <w:p w14:paraId="4E3D6DD5" w14:textId="77777777" w:rsidR="00DD246A" w:rsidRDefault="00DD246A" w:rsidP="00361919">
            <w:pPr>
              <w:pStyle w:val="ListParagraph"/>
              <w:numPr>
                <w:ilvl w:val="0"/>
                <w:numId w:val="3"/>
              </w:numPr>
            </w:pPr>
            <w:r>
              <w:t>How To: Your Turn exercises</w:t>
            </w:r>
          </w:p>
          <w:p w14:paraId="25AB675C" w14:textId="77777777" w:rsidR="00DD246A" w:rsidRDefault="00DD246A" w:rsidP="00361919">
            <w:pPr>
              <w:pStyle w:val="ListParagraph"/>
              <w:numPr>
                <w:ilvl w:val="0"/>
                <w:numId w:val="3"/>
              </w:numPr>
            </w:pPr>
            <w:r>
              <w:lastRenderedPageBreak/>
              <w:t>Internet Research exercises</w:t>
            </w:r>
          </w:p>
          <w:p w14:paraId="3BA90C3D" w14:textId="77777777" w:rsidR="00DD246A" w:rsidRDefault="0028625C" w:rsidP="00361919">
            <w:pPr>
              <w:pStyle w:val="ListParagraph"/>
              <w:numPr>
                <w:ilvl w:val="0"/>
                <w:numId w:val="3"/>
              </w:numPr>
            </w:pPr>
            <w:r>
              <w:t>Critical Thinking questions</w:t>
            </w:r>
          </w:p>
        </w:tc>
        <w:tc>
          <w:tcPr>
            <w:tcW w:w="4140" w:type="dxa"/>
          </w:tcPr>
          <w:p w14:paraId="51184E8F" w14:textId="27AAF43C" w:rsidR="00DD246A" w:rsidRDefault="00DD246A" w:rsidP="006D20FC">
            <w:pPr>
              <w:pStyle w:val="ListParagraph"/>
              <w:numPr>
                <w:ilvl w:val="0"/>
                <w:numId w:val="3"/>
              </w:numPr>
            </w:pPr>
          </w:p>
        </w:tc>
      </w:tr>
      <w:tr w:rsidR="00DD246A" w14:paraId="3D6524DC" w14:textId="77777777" w:rsidTr="00DD246A">
        <w:tc>
          <w:tcPr>
            <w:tcW w:w="720" w:type="dxa"/>
          </w:tcPr>
          <w:p w14:paraId="5C0DC8FA" w14:textId="77777777" w:rsidR="00DD246A" w:rsidRDefault="00DD246A">
            <w:pPr>
              <w:rPr>
                <w:b/>
              </w:rPr>
            </w:pPr>
            <w:r>
              <w:rPr>
                <w:b/>
              </w:rPr>
              <w:lastRenderedPageBreak/>
              <w:t>11</w:t>
            </w:r>
          </w:p>
        </w:tc>
        <w:tc>
          <w:tcPr>
            <w:tcW w:w="1440" w:type="dxa"/>
          </w:tcPr>
          <w:p w14:paraId="17E40806" w14:textId="77777777" w:rsidR="00DD246A" w:rsidRDefault="00CF180A" w:rsidP="00361919">
            <w:r>
              <w:t>Lesson</w:t>
            </w:r>
            <w:r w:rsidR="00DD246A">
              <w:t xml:space="preserve"> 11</w:t>
            </w:r>
          </w:p>
        </w:tc>
        <w:tc>
          <w:tcPr>
            <w:tcW w:w="4320" w:type="dxa"/>
          </w:tcPr>
          <w:p w14:paraId="2214828F" w14:textId="77777777" w:rsidR="00DD246A" w:rsidRDefault="00DD246A" w:rsidP="00361919">
            <w:pPr>
              <w:pStyle w:val="ListParagraph"/>
              <w:numPr>
                <w:ilvl w:val="0"/>
                <w:numId w:val="3"/>
              </w:numPr>
            </w:pPr>
            <w:r>
              <w:t>How To: Your Turn exercises</w:t>
            </w:r>
          </w:p>
          <w:p w14:paraId="07E15A28" w14:textId="77777777" w:rsidR="00DD246A" w:rsidRDefault="00DD246A" w:rsidP="00361919">
            <w:pPr>
              <w:pStyle w:val="ListParagraph"/>
              <w:numPr>
                <w:ilvl w:val="0"/>
                <w:numId w:val="3"/>
              </w:numPr>
              <w:rPr>
                <w:rFonts w:ascii="Tahoma" w:hAnsi="Tahoma" w:cs="Tahoma"/>
                <w:sz w:val="16"/>
                <w:szCs w:val="16"/>
              </w:rPr>
            </w:pPr>
            <w:r>
              <w:t>Internet Research exercises</w:t>
            </w:r>
          </w:p>
          <w:p w14:paraId="6B4C5877" w14:textId="77777777" w:rsidR="00DD246A" w:rsidRDefault="0028625C" w:rsidP="00361919">
            <w:pPr>
              <w:pStyle w:val="ListParagraph"/>
              <w:numPr>
                <w:ilvl w:val="0"/>
                <w:numId w:val="3"/>
              </w:numPr>
              <w:rPr>
                <w:rFonts w:ascii="Tahoma" w:hAnsi="Tahoma" w:cs="Tahoma"/>
                <w:sz w:val="16"/>
                <w:szCs w:val="16"/>
              </w:rPr>
            </w:pPr>
            <w:r>
              <w:t>Critical Thinking questions</w:t>
            </w:r>
          </w:p>
        </w:tc>
        <w:tc>
          <w:tcPr>
            <w:tcW w:w="4140" w:type="dxa"/>
          </w:tcPr>
          <w:p w14:paraId="28A42D28" w14:textId="1DFA5566" w:rsidR="00DD246A" w:rsidRPr="006D20FC" w:rsidRDefault="00DD246A" w:rsidP="006D20FC">
            <w:pPr>
              <w:pStyle w:val="ListParagraph"/>
              <w:numPr>
                <w:ilvl w:val="0"/>
                <w:numId w:val="3"/>
              </w:numPr>
              <w:rPr>
                <w:rFonts w:ascii="Tahoma" w:hAnsi="Tahoma" w:cs="Tahoma"/>
                <w:sz w:val="16"/>
                <w:szCs w:val="16"/>
              </w:rPr>
            </w:pPr>
          </w:p>
        </w:tc>
      </w:tr>
      <w:tr w:rsidR="00DD246A" w14:paraId="4D5DBC0F" w14:textId="77777777" w:rsidTr="00DD246A">
        <w:tc>
          <w:tcPr>
            <w:tcW w:w="720" w:type="dxa"/>
          </w:tcPr>
          <w:p w14:paraId="6C43D0C7" w14:textId="77777777" w:rsidR="00DD246A" w:rsidRDefault="00DD246A">
            <w:pPr>
              <w:rPr>
                <w:b/>
              </w:rPr>
            </w:pPr>
            <w:r>
              <w:rPr>
                <w:b/>
              </w:rPr>
              <w:t>12</w:t>
            </w:r>
          </w:p>
        </w:tc>
        <w:tc>
          <w:tcPr>
            <w:tcW w:w="1440" w:type="dxa"/>
          </w:tcPr>
          <w:p w14:paraId="00AD5FBA" w14:textId="77777777" w:rsidR="00DD246A" w:rsidRDefault="00CF180A" w:rsidP="00361919">
            <w:r>
              <w:t>Lesson</w:t>
            </w:r>
            <w:r w:rsidR="00DD246A">
              <w:t xml:space="preserve"> 12</w:t>
            </w:r>
          </w:p>
        </w:tc>
        <w:tc>
          <w:tcPr>
            <w:tcW w:w="4320" w:type="dxa"/>
          </w:tcPr>
          <w:p w14:paraId="163E18BF" w14:textId="77777777" w:rsidR="00DD246A" w:rsidRDefault="00DD246A" w:rsidP="00361919">
            <w:pPr>
              <w:pStyle w:val="ListParagraph"/>
              <w:numPr>
                <w:ilvl w:val="0"/>
                <w:numId w:val="3"/>
              </w:numPr>
            </w:pPr>
            <w:r>
              <w:t>How To: Your Turn exercises</w:t>
            </w:r>
          </w:p>
          <w:p w14:paraId="67481760" w14:textId="77777777" w:rsidR="00DD246A" w:rsidRDefault="00DD246A" w:rsidP="00361919">
            <w:pPr>
              <w:pStyle w:val="ListParagraph"/>
              <w:numPr>
                <w:ilvl w:val="0"/>
                <w:numId w:val="3"/>
              </w:numPr>
            </w:pPr>
            <w:r>
              <w:t>Internet Research exercises</w:t>
            </w:r>
          </w:p>
          <w:p w14:paraId="53B5A7DC" w14:textId="77777777" w:rsidR="00DD246A" w:rsidRDefault="0028625C" w:rsidP="00361919">
            <w:pPr>
              <w:pStyle w:val="ListParagraph"/>
              <w:numPr>
                <w:ilvl w:val="0"/>
                <w:numId w:val="3"/>
              </w:numPr>
            </w:pPr>
            <w:r>
              <w:t xml:space="preserve">Critical Thinking </w:t>
            </w:r>
            <w:r w:rsidR="00DD246A">
              <w:t>question</w:t>
            </w:r>
            <w:r>
              <w:t>s</w:t>
            </w:r>
          </w:p>
        </w:tc>
        <w:tc>
          <w:tcPr>
            <w:tcW w:w="4140" w:type="dxa"/>
          </w:tcPr>
          <w:p w14:paraId="30F1F556" w14:textId="5CB41CB6" w:rsidR="00DD246A" w:rsidRDefault="00DD246A" w:rsidP="006D20FC">
            <w:pPr>
              <w:pStyle w:val="ListParagraph"/>
              <w:numPr>
                <w:ilvl w:val="0"/>
                <w:numId w:val="3"/>
              </w:numPr>
            </w:pPr>
          </w:p>
        </w:tc>
      </w:tr>
      <w:tr w:rsidR="00DD246A" w14:paraId="39394BF9" w14:textId="77777777" w:rsidTr="00DD246A">
        <w:tc>
          <w:tcPr>
            <w:tcW w:w="720" w:type="dxa"/>
          </w:tcPr>
          <w:p w14:paraId="200460CB" w14:textId="77777777" w:rsidR="00DD246A" w:rsidRDefault="00DD246A" w:rsidP="00361919">
            <w:pPr>
              <w:rPr>
                <w:b/>
              </w:rPr>
            </w:pPr>
            <w:r>
              <w:rPr>
                <w:b/>
              </w:rPr>
              <w:t>13</w:t>
            </w:r>
          </w:p>
        </w:tc>
        <w:tc>
          <w:tcPr>
            <w:tcW w:w="1440" w:type="dxa"/>
          </w:tcPr>
          <w:p w14:paraId="63022150" w14:textId="77777777" w:rsidR="00DD246A" w:rsidRDefault="00DD246A" w:rsidP="00361919">
            <w:r>
              <w:t>Review</w:t>
            </w:r>
          </w:p>
        </w:tc>
        <w:tc>
          <w:tcPr>
            <w:tcW w:w="4320" w:type="dxa"/>
          </w:tcPr>
          <w:p w14:paraId="63C4E489" w14:textId="77777777" w:rsidR="00DD246A" w:rsidRDefault="00DD246A" w:rsidP="00361919">
            <w:r>
              <w:t>Review</w:t>
            </w:r>
          </w:p>
        </w:tc>
        <w:tc>
          <w:tcPr>
            <w:tcW w:w="4140" w:type="dxa"/>
          </w:tcPr>
          <w:p w14:paraId="138039E2" w14:textId="77777777" w:rsidR="00DD246A" w:rsidRDefault="00DD246A" w:rsidP="00361919">
            <w:r>
              <w:t>Final Exam</w:t>
            </w:r>
          </w:p>
        </w:tc>
      </w:tr>
    </w:tbl>
    <w:p w14:paraId="66246420" w14:textId="77777777" w:rsidR="00562BE6" w:rsidRDefault="00562BE6"/>
    <w:sectPr w:rsidR="00562BE6" w:rsidSect="00DD246A">
      <w:headerReference w:type="even" r:id="rId7"/>
      <w:headerReference w:type="default" r:id="rId8"/>
      <w:footerReference w:type="even" r:id="rId9"/>
      <w:footerReference w:type="default" r:id="rId10"/>
      <w:headerReference w:type="first" r:id="rId11"/>
      <w:footerReference w:type="first" r:id="rId12"/>
      <w:pgSz w:w="12240" w:h="15840"/>
      <w:pgMar w:top="1440" w:right="630" w:bottom="63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B7559" w14:textId="77777777" w:rsidR="00782EDF" w:rsidRDefault="00782EDF" w:rsidP="0096770E">
      <w:r>
        <w:separator/>
      </w:r>
    </w:p>
  </w:endnote>
  <w:endnote w:type="continuationSeparator" w:id="0">
    <w:p w14:paraId="5E6C80CC" w14:textId="77777777" w:rsidR="00782EDF" w:rsidRDefault="00782EDF" w:rsidP="0096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JansonTextLTStd-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CA72" w14:textId="77777777" w:rsidR="0096770E" w:rsidRDefault="009677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CFA7" w14:textId="77777777" w:rsidR="0096770E" w:rsidRDefault="009677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975E" w14:textId="77777777" w:rsidR="0096770E" w:rsidRDefault="009677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01606" w14:textId="77777777" w:rsidR="00782EDF" w:rsidRDefault="00782EDF" w:rsidP="0096770E">
      <w:r>
        <w:separator/>
      </w:r>
    </w:p>
  </w:footnote>
  <w:footnote w:type="continuationSeparator" w:id="0">
    <w:p w14:paraId="79D285E6" w14:textId="77777777" w:rsidR="00782EDF" w:rsidRDefault="00782EDF" w:rsidP="00967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A316" w14:textId="77777777" w:rsidR="0096770E" w:rsidRDefault="009677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BF7C" w14:textId="77777777" w:rsidR="0096770E" w:rsidRDefault="009677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5A5A" w14:textId="77777777" w:rsidR="0096770E" w:rsidRDefault="009677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465D3197"/>
    <w:multiLevelType w:val="hybridMultilevel"/>
    <w:tmpl w:val="489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7F79"/>
    <w:multiLevelType w:val="hybridMultilevel"/>
    <w:tmpl w:val="2B2E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4A"/>
    <w:rsid w:val="0001600C"/>
    <w:rsid w:val="0002240E"/>
    <w:rsid w:val="00030329"/>
    <w:rsid w:val="000512C5"/>
    <w:rsid w:val="000519BF"/>
    <w:rsid w:val="000954EF"/>
    <w:rsid w:val="00097089"/>
    <w:rsid w:val="0012148D"/>
    <w:rsid w:val="00124401"/>
    <w:rsid w:val="001427DE"/>
    <w:rsid w:val="00173943"/>
    <w:rsid w:val="001C13CE"/>
    <w:rsid w:val="00234908"/>
    <w:rsid w:val="002372E9"/>
    <w:rsid w:val="00240B95"/>
    <w:rsid w:val="00242A59"/>
    <w:rsid w:val="00245220"/>
    <w:rsid w:val="0028625C"/>
    <w:rsid w:val="002B3451"/>
    <w:rsid w:val="002C4199"/>
    <w:rsid w:val="002D27AC"/>
    <w:rsid w:val="00324E4A"/>
    <w:rsid w:val="00361C04"/>
    <w:rsid w:val="00391CFB"/>
    <w:rsid w:val="00472AEC"/>
    <w:rsid w:val="00490C22"/>
    <w:rsid w:val="004B7F2B"/>
    <w:rsid w:val="004E14B4"/>
    <w:rsid w:val="00537580"/>
    <w:rsid w:val="00562BE6"/>
    <w:rsid w:val="005826FB"/>
    <w:rsid w:val="00641472"/>
    <w:rsid w:val="006A6134"/>
    <w:rsid w:val="006D20FC"/>
    <w:rsid w:val="006E246E"/>
    <w:rsid w:val="006E3916"/>
    <w:rsid w:val="007337C5"/>
    <w:rsid w:val="007708B2"/>
    <w:rsid w:val="00782EDF"/>
    <w:rsid w:val="007B4BEB"/>
    <w:rsid w:val="007D0E71"/>
    <w:rsid w:val="007F7BAC"/>
    <w:rsid w:val="0083188A"/>
    <w:rsid w:val="008A2B5C"/>
    <w:rsid w:val="0096770E"/>
    <w:rsid w:val="009A713B"/>
    <w:rsid w:val="009C79E9"/>
    <w:rsid w:val="00A06F03"/>
    <w:rsid w:val="00A11CEE"/>
    <w:rsid w:val="00A25E62"/>
    <w:rsid w:val="00A41039"/>
    <w:rsid w:val="00A46CBB"/>
    <w:rsid w:val="00AA49EA"/>
    <w:rsid w:val="00AB4AFF"/>
    <w:rsid w:val="00BF2724"/>
    <w:rsid w:val="00C06A68"/>
    <w:rsid w:val="00C44AC7"/>
    <w:rsid w:val="00C46612"/>
    <w:rsid w:val="00C466C8"/>
    <w:rsid w:val="00C47E3C"/>
    <w:rsid w:val="00C83B3A"/>
    <w:rsid w:val="00CA3BE3"/>
    <w:rsid w:val="00CA66EF"/>
    <w:rsid w:val="00CC09B8"/>
    <w:rsid w:val="00CE28D2"/>
    <w:rsid w:val="00CE794F"/>
    <w:rsid w:val="00CF180A"/>
    <w:rsid w:val="00D34D2E"/>
    <w:rsid w:val="00D54A0D"/>
    <w:rsid w:val="00D86788"/>
    <w:rsid w:val="00DA66E6"/>
    <w:rsid w:val="00DD246A"/>
    <w:rsid w:val="00E073BC"/>
    <w:rsid w:val="00E74317"/>
    <w:rsid w:val="00E95C0E"/>
    <w:rsid w:val="00EC0D4D"/>
    <w:rsid w:val="00F4073E"/>
    <w:rsid w:val="00F43F19"/>
    <w:rsid w:val="00FB63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6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9B8"/>
  </w:style>
  <w:style w:type="paragraph" w:styleId="Heading2">
    <w:name w:val="heading 2"/>
    <w:basedOn w:val="Normal"/>
    <w:next w:val="Normal"/>
    <w:qFormat/>
    <w:rsid w:val="00472AEC"/>
    <w:pPr>
      <w:keepNext/>
      <w:outlineLvl w:val="1"/>
    </w:pPr>
    <w:rPr>
      <w:b/>
      <w:sz w:val="28"/>
    </w:rPr>
  </w:style>
  <w:style w:type="paragraph" w:styleId="Heading5">
    <w:name w:val="heading 5"/>
    <w:basedOn w:val="Normal"/>
    <w:next w:val="Normal"/>
    <w:qFormat/>
    <w:rsid w:val="00FB6375"/>
    <w:pPr>
      <w:keepNext/>
      <w:ind w:left="-2606"/>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9B8"/>
    <w:rPr>
      <w:color w:val="0000FF"/>
      <w:u w:val="single"/>
    </w:rPr>
  </w:style>
  <w:style w:type="character" w:styleId="CommentReference">
    <w:name w:val="annotation reference"/>
    <w:basedOn w:val="DefaultParagraphFont"/>
    <w:semiHidden/>
    <w:rsid w:val="00FB6375"/>
    <w:rPr>
      <w:sz w:val="16"/>
    </w:rPr>
  </w:style>
  <w:style w:type="paragraph" w:styleId="CommentText">
    <w:name w:val="annotation text"/>
    <w:basedOn w:val="Normal"/>
    <w:link w:val="CommentTextChar"/>
    <w:semiHidden/>
    <w:rsid w:val="00FB6375"/>
  </w:style>
  <w:style w:type="paragraph" w:styleId="BalloonText">
    <w:name w:val="Balloon Text"/>
    <w:basedOn w:val="Normal"/>
    <w:semiHidden/>
    <w:rsid w:val="00FB6375"/>
    <w:rPr>
      <w:rFonts w:ascii="Tahoma" w:hAnsi="Tahoma" w:cs="Tahoma"/>
      <w:sz w:val="16"/>
      <w:szCs w:val="16"/>
    </w:rPr>
  </w:style>
  <w:style w:type="paragraph" w:styleId="ListParagraph">
    <w:name w:val="List Paragraph"/>
    <w:basedOn w:val="Normal"/>
    <w:uiPriority w:val="34"/>
    <w:qFormat/>
    <w:rsid w:val="00DA66E6"/>
    <w:pPr>
      <w:ind w:left="720"/>
      <w:contextualSpacing/>
    </w:pPr>
  </w:style>
  <w:style w:type="paragraph" w:styleId="Header">
    <w:name w:val="header"/>
    <w:basedOn w:val="Normal"/>
    <w:link w:val="HeaderChar"/>
    <w:rsid w:val="0096770E"/>
    <w:pPr>
      <w:tabs>
        <w:tab w:val="center" w:pos="4680"/>
        <w:tab w:val="right" w:pos="9360"/>
      </w:tabs>
    </w:pPr>
  </w:style>
  <w:style w:type="character" w:customStyle="1" w:styleId="HeaderChar">
    <w:name w:val="Header Char"/>
    <w:basedOn w:val="DefaultParagraphFont"/>
    <w:link w:val="Header"/>
    <w:rsid w:val="0096770E"/>
  </w:style>
  <w:style w:type="paragraph" w:styleId="Footer">
    <w:name w:val="footer"/>
    <w:basedOn w:val="Normal"/>
    <w:link w:val="FooterChar"/>
    <w:rsid w:val="0096770E"/>
    <w:pPr>
      <w:tabs>
        <w:tab w:val="center" w:pos="4680"/>
        <w:tab w:val="right" w:pos="9360"/>
      </w:tabs>
    </w:pPr>
  </w:style>
  <w:style w:type="character" w:customStyle="1" w:styleId="FooterChar">
    <w:name w:val="Footer Char"/>
    <w:basedOn w:val="DefaultParagraphFont"/>
    <w:link w:val="Footer"/>
    <w:rsid w:val="0096770E"/>
  </w:style>
  <w:style w:type="paragraph" w:styleId="CommentSubject">
    <w:name w:val="annotation subject"/>
    <w:basedOn w:val="CommentText"/>
    <w:next w:val="CommentText"/>
    <w:link w:val="CommentSubjectChar"/>
    <w:rsid w:val="007708B2"/>
    <w:rPr>
      <w:b/>
      <w:bCs/>
    </w:rPr>
  </w:style>
  <w:style w:type="character" w:customStyle="1" w:styleId="CommentTextChar">
    <w:name w:val="Comment Text Char"/>
    <w:basedOn w:val="DefaultParagraphFont"/>
    <w:link w:val="CommentText"/>
    <w:semiHidden/>
    <w:rsid w:val="007708B2"/>
  </w:style>
  <w:style w:type="character" w:customStyle="1" w:styleId="CommentSubjectChar">
    <w:name w:val="Comment Subject Char"/>
    <w:basedOn w:val="CommentTextChar"/>
    <w:link w:val="CommentSubject"/>
    <w:rsid w:val="0077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8550">
      <w:bodyDiv w:val="1"/>
      <w:marLeft w:val="0"/>
      <w:marRight w:val="0"/>
      <w:marTop w:val="0"/>
      <w:marBottom w:val="0"/>
      <w:divBdr>
        <w:top w:val="none" w:sz="0" w:space="0" w:color="auto"/>
        <w:left w:val="none" w:sz="0" w:space="0" w:color="auto"/>
        <w:bottom w:val="none" w:sz="0" w:space="0" w:color="auto"/>
        <w:right w:val="none" w:sz="0" w:space="0" w:color="auto"/>
      </w:divBdr>
    </w:div>
    <w:div w:id="671417937">
      <w:bodyDiv w:val="1"/>
      <w:marLeft w:val="0"/>
      <w:marRight w:val="0"/>
      <w:marTop w:val="0"/>
      <w:marBottom w:val="0"/>
      <w:divBdr>
        <w:top w:val="none" w:sz="0" w:space="0" w:color="auto"/>
        <w:left w:val="none" w:sz="0" w:space="0" w:color="auto"/>
        <w:bottom w:val="none" w:sz="0" w:space="0" w:color="auto"/>
        <w:right w:val="none" w:sz="0" w:space="0" w:color="auto"/>
      </w:divBdr>
    </w:div>
    <w:div w:id="680090596">
      <w:bodyDiv w:val="1"/>
      <w:marLeft w:val="0"/>
      <w:marRight w:val="0"/>
      <w:marTop w:val="0"/>
      <w:marBottom w:val="0"/>
      <w:divBdr>
        <w:top w:val="none" w:sz="0" w:space="0" w:color="auto"/>
        <w:left w:val="none" w:sz="0" w:space="0" w:color="auto"/>
        <w:bottom w:val="none" w:sz="0" w:space="0" w:color="auto"/>
        <w:right w:val="none" w:sz="0" w:space="0" w:color="auto"/>
      </w:divBdr>
    </w:div>
    <w:div w:id="9853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2018-08-02T03:15:00Z</dcterms:created>
  <dcterms:modified xsi:type="dcterms:W3CDTF">2018-08-02T03:23:00Z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-887191843</vt:i4>
  </property>
  <property fmtid="{D5CDD505-2E9C-101B-9397-08002B2CF9AE}" pid="3" name="_NewReviewCycle">
    <vt:lpwstr/>
  </property>
  <property fmtid="{D5CDD505-2E9C-101B-9397-08002B2CF9AE}" pid="4" name="_ReviewingToolsShownOnce">
    <vt:lpwstr/>
  </property>
</Properties>
</file>